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color w:val="auto"/>
        </w:rPr>
      </w:pPr>
      <w:r>
        <w:rPr>
          <w: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877570" cy="94805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656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rPr>
          <w:color w:val="auto"/>
        </w:rPr>
      </w:pPr>
    </w:p>
    <w:p>
      <w:pPr>
        <w:pStyle w:val="6"/>
        <w:rPr>
          <w:color w:val="auto"/>
        </w:rPr>
      </w:pPr>
    </w:p>
    <w:p>
      <w:pPr>
        <w:pStyle w:val="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ประกาศองค์การบริหารส่วนตำบลศรีสมเด็จ</w:t>
      </w:r>
    </w:p>
    <w:p>
      <w:pPr>
        <w:pStyle w:val="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ประกาศใช้แผนปฏิบัติการการบริหารจัดการขยะมูลฝอยองค์การบริหารส่วนตำบลศรีสมเด็จ</w:t>
      </w:r>
    </w:p>
    <w:p>
      <w:pPr>
        <w:pStyle w:val="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ประจาปีงบประมาณ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2565</w:t>
      </w: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</w:t>
      </w:r>
    </w:p>
    <w:p>
      <w:pPr>
        <w:pStyle w:val="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คณะรักษาความสงบแห่งชาติ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คสช</w:t>
      </w:r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ได้เห็นชอบ</w:t>
      </w:r>
      <w:r>
        <w:rPr>
          <w:rFonts w:ascii="TH SarabunIT๙" w:hAnsi="TH SarabunIT๙" w:cs="TH SarabunIT๙"/>
          <w:sz w:val="32"/>
          <w:szCs w:val="32"/>
        </w:rPr>
        <w:t xml:space="preserve"> Roadmap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การจัดการขยะมูลฝอยและของเสียอันตราย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แผนปฏิบัติการแก้ไขปัญหาในพื้นที่วิกฤตที่ต้องเร่งแก้ไขปัญหากาจัดขยะมูลฝอยไม่ถูกต้องและตกค้าง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และได้สั่งการให้ด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เนินการแก้ไขปัญหาขยะมูลฝอย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ทั้งในกรุงเทพมหานคร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ส่วนภูมิภาค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ในทุกมิติ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ที่ทิ้งขยะมูลฝอย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การแยกขยะมูลฝอย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การขนขยะมูลฝอย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และโรงงานขจัดขยะมูลฝอย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เพื่อให้การขับเคลื่อน</w:t>
      </w:r>
      <w:r>
        <w:rPr>
          <w:rFonts w:ascii="TH SarabunIT๙" w:hAnsi="TH SarabunIT๙" w:cs="TH SarabunIT๙"/>
          <w:sz w:val="32"/>
          <w:szCs w:val="32"/>
        </w:rPr>
        <w:t xml:space="preserve"> Roadmap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การจัดการขยะมูลฝอยและของเสียอันตราย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เป็นไปอย่างมีประสิทธิภาพ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ศรีสมเด็จจึงได้จัดทำแผนปฏิบัติการจัดการขยะมูลฝอยองค์การบริหารส่วนตำบลศรีสมเด็จ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และประกาศใช้แผนปฏิบัติการดังกล่าว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เพื่อสร้างการมีส่วนร่วมในการจัดการขยะมูลฝอยตั้งแต่ต้นทาง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เพื่อลดปริมาณขยะมูลฝอยที่เกิดขึ้น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และผลักดันให้ประชาชนบริหารจัดการขยะมูลฝอยอย่างมีประสิทธิภาพและถูกต้องตามหลักวิชาการ</w:t>
      </w: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pStyle w:val="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จึงประกาศมาให้ทราบโดยทั่วกัน</w:t>
      </w: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pStyle w:val="5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14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กันยายน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.2565</w:t>
      </w: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1903730</wp:posOffset>
            </wp:positionH>
            <wp:positionV relativeFrom="paragraph">
              <wp:posOffset>13970</wp:posOffset>
            </wp:positionV>
            <wp:extent cx="1838325" cy="695325"/>
            <wp:effectExtent l="0" t="0" r="9525" b="9525"/>
            <wp:wrapNone/>
            <wp:docPr id="4" name="รูปภาพ 4" descr="C:\Users\USER\Pictures\นายกประที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C:\Users\USER\Pictures\นายกประทีป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ประทีป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บุญสิงห์</w:t>
      </w:r>
      <w:r>
        <w:rPr>
          <w:rFonts w:ascii="TH SarabunIT๙" w:hAnsi="TH SarabunIT๙" w:cs="TH SarabunIT๙"/>
          <w:sz w:val="32"/>
          <w:szCs w:val="32"/>
        </w:rPr>
        <w:t xml:space="preserve"> )</w:t>
      </w:r>
    </w:p>
    <w:p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นายกองค์การบริหารส่วนตำบลศรีสมเด็จ</w:t>
      </w: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  <w:r>
        <w:rPr>
          <w:b/>
          <w:bCs/>
          <w:sz w:val="48"/>
          <w:szCs w:val="48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-190500</wp:posOffset>
            </wp:positionV>
            <wp:extent cx="1950085" cy="1979295"/>
            <wp:effectExtent l="0" t="0" r="0" b="1905"/>
            <wp:wrapNone/>
            <wp:docPr id="2" name="รูปภาพ 2" descr="C:\Users\USER\Pictures\ตร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USER\Pictures\ตรา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907" cy="197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b/>
          <w:bCs/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  <w:lang w:val="th-TH" w:bidi="th-TH"/>
        </w:rPr>
        <w:t>แผนปฏิบัติการขยะมูลฝอย</w:t>
      </w:r>
    </w:p>
    <w:p>
      <w:pPr>
        <w:pStyle w:val="6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  <w:lang w:val="th-TH" w:bidi="th-TH"/>
        </w:rPr>
        <w:t>องค์การบริหารส่วนต</w:t>
      </w:r>
      <w:r>
        <w:rPr>
          <w:rFonts w:hint="cs"/>
          <w:b/>
          <w:bCs/>
          <w:sz w:val="72"/>
          <w:szCs w:val="72"/>
          <w:cs/>
          <w:lang w:val="th-TH" w:bidi="th-TH"/>
        </w:rPr>
        <w:t>ำ</w:t>
      </w:r>
      <w:r>
        <w:rPr>
          <w:b/>
          <w:bCs/>
          <w:sz w:val="72"/>
          <w:szCs w:val="72"/>
          <w:cs/>
          <w:lang w:val="th-TH" w:bidi="th-TH"/>
        </w:rPr>
        <w:t>บล</w:t>
      </w:r>
      <w:r>
        <w:rPr>
          <w:rFonts w:hint="cs"/>
          <w:b/>
          <w:bCs/>
          <w:sz w:val="72"/>
          <w:szCs w:val="72"/>
          <w:cs/>
          <w:lang w:val="th-TH" w:bidi="th-TH"/>
        </w:rPr>
        <w:t>ศรีสมเด็จ</w:t>
      </w:r>
    </w:p>
    <w:p>
      <w:pPr>
        <w:pStyle w:val="6"/>
        <w:jc w:val="center"/>
        <w:rPr>
          <w:sz w:val="40"/>
          <w:szCs w:val="40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913765</wp:posOffset>
            </wp:positionH>
            <wp:positionV relativeFrom="paragraph">
              <wp:posOffset>8255</wp:posOffset>
            </wp:positionV>
            <wp:extent cx="3876675" cy="2907665"/>
            <wp:effectExtent l="0" t="0" r="0" b="7620"/>
            <wp:wrapNone/>
            <wp:docPr id="3" name="รูปภาพ 3" descr="ถังขยะใหญ่ 120 ลิตร ฝาเรียบ ถังขยะแยกประเภท ถังขยะแยกสี ถังขยะรีไซเคิ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ถังขยะใหญ่ 120 ลิตร ฝาเรียบ ถังขยะแยกประเภท ถังขยะแยกสี ถังขยะรีไซเคิ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757" cy="29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  <w:cs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b/>
          <w:bCs/>
          <w:sz w:val="48"/>
          <w:szCs w:val="48"/>
        </w:rPr>
      </w:pPr>
    </w:p>
    <w:p>
      <w:pPr>
        <w:pStyle w:val="6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  <w:lang w:val="th-TH" w:bidi="th-TH"/>
        </w:rPr>
        <w:t>แผนปฏิบัติการขยะมูลฝอย</w:t>
      </w:r>
    </w:p>
    <w:p>
      <w:pPr>
        <w:pStyle w:val="6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  <w:lang w:val="th-TH" w:bidi="th-TH"/>
        </w:rPr>
        <w:t>องค์การบริหารส่วนต</w:t>
      </w:r>
      <w:r>
        <w:rPr>
          <w:rFonts w:hint="cs"/>
          <w:b/>
          <w:bCs/>
          <w:sz w:val="40"/>
          <w:szCs w:val="40"/>
          <w:cs/>
          <w:lang w:val="th-TH" w:bidi="th-TH"/>
        </w:rPr>
        <w:t>ำ</w:t>
      </w:r>
      <w:r>
        <w:rPr>
          <w:b/>
          <w:bCs/>
          <w:sz w:val="40"/>
          <w:szCs w:val="40"/>
          <w:cs/>
          <w:lang w:val="th-TH" w:bidi="th-TH"/>
        </w:rPr>
        <w:t>บล</w:t>
      </w:r>
      <w:r>
        <w:rPr>
          <w:rFonts w:hint="cs"/>
          <w:b/>
          <w:bCs/>
          <w:sz w:val="40"/>
          <w:szCs w:val="40"/>
          <w:cs/>
          <w:lang w:val="th-TH" w:bidi="th-TH"/>
        </w:rPr>
        <w:t>ศรีสมเด็จ</w:t>
      </w:r>
    </w:p>
    <w:p>
      <w:pPr>
        <w:pStyle w:val="6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cs/>
          <w:lang w:val="th-TH" w:bidi="th-TH"/>
        </w:rPr>
        <w:t>ส่วนที่</w:t>
      </w:r>
      <w:r>
        <w:rPr>
          <w:b/>
          <w:bCs/>
          <w:sz w:val="48"/>
          <w:szCs w:val="48"/>
        </w:rPr>
        <w:t xml:space="preserve"> 1 </w:t>
      </w:r>
      <w:r>
        <w:rPr>
          <w:b/>
          <w:bCs/>
          <w:sz w:val="48"/>
          <w:szCs w:val="48"/>
          <w:cs/>
          <w:lang w:val="th-TH" w:bidi="th-TH"/>
        </w:rPr>
        <w:t>บทน</w:t>
      </w:r>
      <w:r>
        <w:rPr>
          <w:rFonts w:hint="cs"/>
          <w:b/>
          <w:bCs/>
          <w:sz w:val="48"/>
          <w:szCs w:val="48"/>
          <w:cs/>
          <w:lang w:val="th-TH" w:bidi="th-TH"/>
        </w:rPr>
        <w:t>ำ</w:t>
      </w:r>
    </w:p>
    <w:p>
      <w:pPr>
        <w:pStyle w:val="6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1.1 </w:t>
      </w:r>
      <w:r>
        <w:rPr>
          <w:b/>
          <w:bCs/>
          <w:sz w:val="40"/>
          <w:szCs w:val="40"/>
          <w:cs/>
          <w:lang w:val="th-TH" w:bidi="th-TH"/>
        </w:rPr>
        <w:t>หลักการและเหตุผล</w:t>
      </w:r>
      <w:r>
        <w:rPr>
          <w:b/>
          <w:bCs/>
          <w:sz w:val="40"/>
          <w:szCs w:val="40"/>
        </w:rPr>
        <w:t xml:space="preserve"> </w:t>
      </w:r>
    </w:p>
    <w:p>
      <w:pPr>
        <w:pStyle w:val="6"/>
        <w:rPr>
          <w:sz w:val="32"/>
          <w:szCs w:val="32"/>
        </w:rPr>
      </w:pPr>
      <w:r>
        <w:rPr>
          <w:sz w:val="32"/>
          <w:szCs w:val="32"/>
          <w:cs/>
          <w:lang w:val="th-TH" w:bidi="th-TH"/>
        </w:rPr>
        <w:t>ปริมาณขยะมูลฝอยที่เกิดขึ้นทั่วประเทศมีแนวโน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มเพิ่มขึ้นอย่างตอเนื่อง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ในระยะเวลากว่า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cs/>
          <w:lang w:val="th-TH" w:bidi="th-TH"/>
        </w:rPr>
        <w:t>ป</w:t>
      </w:r>
      <w:r>
        <w:rPr>
          <w:rFonts w:hint="cs"/>
          <w:sz w:val="32"/>
          <w:szCs w:val="32"/>
          <w:cs/>
          <w:lang w:val="th-TH" w:bidi="th-TH"/>
        </w:rPr>
        <w:t>ี</w:t>
      </w:r>
      <w:r>
        <w:rPr>
          <w:sz w:val="32"/>
          <w:szCs w:val="32"/>
          <w:cs/>
          <w:lang w:val="th-TH" w:bidi="th-TH"/>
        </w:rPr>
        <w:t>ที่ผ่านมา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โดยในปี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2551 </w:t>
      </w:r>
      <w:r>
        <w:rPr>
          <w:sz w:val="32"/>
          <w:szCs w:val="32"/>
          <w:cs/>
          <w:lang w:val="th-TH" w:bidi="th-TH"/>
        </w:rPr>
        <w:t>มีปริมาณขยะมูลฝอยที่เกิดขึ้น</w:t>
      </w:r>
      <w:r>
        <w:rPr>
          <w:sz w:val="32"/>
          <w:szCs w:val="32"/>
        </w:rPr>
        <w:t xml:space="preserve"> 23.93 </w:t>
      </w:r>
      <w:r>
        <w:rPr>
          <w:sz w:val="32"/>
          <w:szCs w:val="32"/>
          <w:cs/>
          <w:lang w:val="th-TH" w:bidi="th-TH"/>
        </w:rPr>
        <w:t>ล้านตัน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และมีอัตราการเกิดขยะมูลฝอย</w:t>
      </w:r>
      <w:r>
        <w:rPr>
          <w:sz w:val="32"/>
          <w:szCs w:val="32"/>
        </w:rPr>
        <w:t xml:space="preserve"> 1.03 </w:t>
      </w:r>
      <w:r>
        <w:rPr>
          <w:sz w:val="32"/>
          <w:szCs w:val="32"/>
          <w:cs/>
          <w:lang w:val="th-TH" w:bidi="th-TH"/>
        </w:rPr>
        <w:t>กิโลกรัม</w:t>
      </w:r>
      <w:r>
        <w:rPr>
          <w:sz w:val="32"/>
          <w:szCs w:val="32"/>
        </w:rPr>
        <w:t>/</w:t>
      </w:r>
      <w:r>
        <w:rPr>
          <w:sz w:val="32"/>
          <w:szCs w:val="32"/>
          <w:cs/>
          <w:lang w:val="th-TH" w:bidi="th-TH"/>
        </w:rPr>
        <w:t>คน</w:t>
      </w:r>
      <w:r>
        <w:rPr>
          <w:sz w:val="32"/>
          <w:szCs w:val="32"/>
        </w:rPr>
        <w:t>/</w:t>
      </w:r>
      <w:r>
        <w:rPr>
          <w:sz w:val="32"/>
          <w:szCs w:val="32"/>
          <w:cs/>
          <w:lang w:val="th-TH" w:bidi="th-TH"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ในขณะที่ป</w:t>
      </w:r>
      <w:r>
        <w:rPr>
          <w:rFonts w:hint="cs"/>
          <w:sz w:val="32"/>
          <w:szCs w:val="32"/>
          <w:cs/>
          <w:lang w:val="th-TH" w:bidi="th-TH"/>
        </w:rPr>
        <w:t>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2558 </w:t>
      </w:r>
      <w:r>
        <w:rPr>
          <w:sz w:val="32"/>
          <w:szCs w:val="32"/>
          <w:cs/>
          <w:lang w:val="th-TH" w:bidi="th-TH"/>
        </w:rPr>
        <w:t>มีปริมาณขยะมูลฝอยที่เกิดขึ้นเพิ่มขึ้นเป็น</w:t>
      </w:r>
      <w:r>
        <w:rPr>
          <w:sz w:val="32"/>
          <w:szCs w:val="32"/>
        </w:rPr>
        <w:t xml:space="preserve"> 26.85 </w:t>
      </w:r>
      <w:r>
        <w:rPr>
          <w:sz w:val="32"/>
          <w:szCs w:val="32"/>
          <w:cs/>
          <w:lang w:val="th-TH" w:bidi="th-TH"/>
        </w:rPr>
        <w:t>ล้านตัน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และมีอัตรา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การเกิดขยะมูลฝอย</w:t>
      </w:r>
      <w:r>
        <w:rPr>
          <w:sz w:val="32"/>
          <w:szCs w:val="32"/>
        </w:rPr>
        <w:t xml:space="preserve"> 1.13 </w:t>
      </w:r>
      <w:r>
        <w:rPr>
          <w:sz w:val="32"/>
          <w:szCs w:val="32"/>
          <w:cs/>
          <w:lang w:val="th-TH" w:bidi="th-TH"/>
        </w:rPr>
        <w:t>กิโลกรัม</w:t>
      </w:r>
      <w:r>
        <w:rPr>
          <w:sz w:val="32"/>
          <w:szCs w:val="32"/>
        </w:rPr>
        <w:t>/</w:t>
      </w:r>
      <w:r>
        <w:rPr>
          <w:sz w:val="32"/>
          <w:szCs w:val="32"/>
          <w:cs/>
          <w:lang w:val="th-TH" w:bidi="th-TH"/>
        </w:rPr>
        <w:t>คน</w:t>
      </w:r>
      <w:r>
        <w:rPr>
          <w:sz w:val="32"/>
          <w:szCs w:val="32"/>
        </w:rPr>
        <w:t>/</w:t>
      </w:r>
      <w:r>
        <w:rPr>
          <w:sz w:val="32"/>
          <w:szCs w:val="32"/>
          <w:cs/>
          <w:lang w:val="th-TH" w:bidi="th-TH"/>
        </w:rPr>
        <w:t>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ซึ่งหากพิจารณาถึงกระบวนการการจัดการขยะมูลฝอยแล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พบวา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อัตราขยะมูลฝอยที่ถูกนาไปกาจัดอย่างถูกต้องมีอัตราเพิ่มขึ้นเพียงเล็กน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อยเทานั้น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และกระบวนการใน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การคัดแยก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การจัดเก็บ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การรวบรวม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และการเก็บขนยังไมมีประสิทธิภาพเพียงพอ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ทาให้เกิดปัญหาขยะตกคาง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ซึ่งเกิดจากประชากรที่เพิ่มมากขึ้น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การขาดจิตสานึกของประชาชน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การพัฒนาทางเศรษฐกิจ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รวมถึง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การพัฒนาทางดานเทคโนโลยี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และแนวโน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มการบริโภคของประชากรที่เพิ่มสูงขึ้น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โดยวิกฤตปัญหาขยะมูลฝอย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ที่เกิดขึ้นนี้จาเป็นที่จะตองไดรับการแกไขอย่างเร</w:t>
      </w:r>
      <w:r>
        <w:rPr>
          <w:rFonts w:hint="cs"/>
          <w:sz w:val="32"/>
          <w:szCs w:val="32"/>
          <w:cs/>
          <w:lang w:val="th-TH" w:bidi="th-TH"/>
        </w:rPr>
        <w:t>่</w:t>
      </w:r>
      <w:r>
        <w:rPr>
          <w:sz w:val="32"/>
          <w:szCs w:val="32"/>
          <w:cs/>
          <w:lang w:val="th-TH" w:bidi="th-TH"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ด</w:t>
      </w:r>
      <w:r>
        <w:rPr>
          <w:rFonts w:hint="cs"/>
          <w:sz w:val="32"/>
          <w:szCs w:val="32"/>
          <w:cs/>
          <w:lang w:val="th-TH" w:bidi="th-TH"/>
        </w:rPr>
        <w:t>่</w:t>
      </w:r>
      <w:r>
        <w:rPr>
          <w:sz w:val="32"/>
          <w:szCs w:val="32"/>
          <w:cs/>
          <w:lang w:val="th-TH" w:bidi="th-TH"/>
        </w:rPr>
        <w:t>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ในคราวการประชุมคณะรัฐมนตรีเมื่อวันที่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  <w:lang w:val="th-TH" w:bidi="th-TH"/>
        </w:rPr>
        <w:t>พฤษภาคม</w:t>
      </w:r>
      <w:r>
        <w:rPr>
          <w:sz w:val="32"/>
          <w:szCs w:val="32"/>
        </w:rPr>
        <w:t xml:space="preserve"> 2559 </w:t>
      </w:r>
      <w:r>
        <w:rPr>
          <w:sz w:val="32"/>
          <w:szCs w:val="32"/>
          <w:cs/>
          <w:lang w:val="th-TH" w:bidi="th-TH"/>
        </w:rPr>
        <w:t>คณะรัฐมนตรีไดมีมติเห็นชอบ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แผนแม่บทการบริหารจัดการขยะมูลฝอยของประเทศ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2559 - 2564) </w:t>
      </w:r>
      <w:r>
        <w:rPr>
          <w:sz w:val="32"/>
          <w:szCs w:val="32"/>
          <w:cs/>
          <w:lang w:val="th-TH" w:bidi="th-TH"/>
        </w:rPr>
        <w:t>ที่กระทรวงทรัพยากรธรรมชาติ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และสิ่งแวดลอมเสนอ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และได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มอบหมายให้กระทรวงทรัพยากรธรรมชาติและสิ่งแวดลอมหารือรวมกับ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กระทรวงมหาดไทย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เพื่อจัดทาแผนแม่บทการบริหารจัดการขยะมูลฝอยของประเทศในระยะสั้น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2559 – 2560) </w:t>
      </w:r>
      <w:r>
        <w:rPr>
          <w:sz w:val="32"/>
          <w:szCs w:val="32"/>
          <w:cs/>
          <w:lang w:val="th-TH" w:bidi="th-TH"/>
        </w:rPr>
        <w:t>และเร่งรัดการดาเนินงานตามแผน</w:t>
      </w:r>
      <w:r>
        <w:rPr>
          <w:sz w:val="32"/>
          <w:szCs w:val="32"/>
        </w:rPr>
        <w:t xml:space="preserve"> Road Map </w:t>
      </w:r>
      <w:r>
        <w:rPr>
          <w:sz w:val="32"/>
          <w:szCs w:val="32"/>
          <w:cs/>
          <w:lang w:val="th-TH" w:bidi="th-TH"/>
        </w:rPr>
        <w:t>การจัดการขยะมูลฝอยและขยะอันตรายที่คณะรักษา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ความสงบแห่งชาติไดมีมติเห็นชอบเมื่อวันที่</w:t>
      </w:r>
      <w:r>
        <w:rPr>
          <w:sz w:val="32"/>
          <w:szCs w:val="32"/>
        </w:rPr>
        <w:t xml:space="preserve"> 26 </w:t>
      </w:r>
      <w:r>
        <w:rPr>
          <w:sz w:val="32"/>
          <w:szCs w:val="32"/>
          <w:cs/>
          <w:lang w:val="th-TH" w:bidi="th-TH"/>
        </w:rPr>
        <w:t>สิงหาคม</w:t>
      </w:r>
      <w:r>
        <w:rPr>
          <w:sz w:val="32"/>
          <w:szCs w:val="32"/>
        </w:rPr>
        <w:t xml:space="preserve"> 2557 </w:t>
      </w:r>
      <w:r>
        <w:rPr>
          <w:sz w:val="32"/>
          <w:szCs w:val="32"/>
          <w:cs/>
          <w:lang w:val="th-TH" w:bidi="th-TH"/>
        </w:rPr>
        <w:t>ให้เป็นรูปธรรมโดยเร็ว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ในการนี้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กระทรวง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ทรัพยากรธรรมชาติและสิ่งแวดล้อมจึงไดหารือรวมกับกระทรวงมหาดไทย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และหนวยงานที่เกี่ยวข้องเพื่อ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จัดทาแผนปฏิบัติการ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  <w:lang w:val="th-TH" w:bidi="th-TH"/>
        </w:rPr>
        <w:t>ประเทศไทย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ไรขยะ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  <w:lang w:val="th-TH" w:bidi="th-TH"/>
        </w:rPr>
        <w:t>ตามแนวทาง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  <w:lang w:val="th-TH" w:bidi="th-TH"/>
        </w:rPr>
        <w:t>ประชารัฐ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  <w:lang w:val="th-TH" w:bidi="th-TH"/>
        </w:rPr>
        <w:t>ระยะ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  <w:lang w:val="th-TH" w:bidi="th-TH"/>
        </w:rPr>
        <w:t>ป</w:t>
      </w:r>
      <w:r>
        <w:rPr>
          <w:rFonts w:hint="cs"/>
          <w:sz w:val="32"/>
          <w:szCs w:val="32"/>
          <w:cs/>
          <w:lang w:val="th-TH" w:bidi="th-TH"/>
        </w:rPr>
        <w:t>ี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2559 - 2560) </w:t>
      </w:r>
      <w:r>
        <w:rPr>
          <w:sz w:val="32"/>
          <w:szCs w:val="32"/>
          <w:cs/>
          <w:lang w:val="th-TH" w:bidi="th-TH"/>
        </w:rPr>
        <w:t>ภายใต้แผนแม่บทการบริหารจัดการขยะมูลฝอยของประเทศ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2559 -2564 </w:t>
      </w:r>
      <w:r>
        <w:rPr>
          <w:sz w:val="32"/>
          <w:szCs w:val="32"/>
          <w:cs/>
          <w:lang w:val="th-TH" w:bidi="th-TH"/>
        </w:rPr>
        <w:t>และคณะรัฐมนตรีได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มีมติ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เมื่อวันที่</w:t>
      </w:r>
      <w:r>
        <w:rPr>
          <w:sz w:val="32"/>
          <w:szCs w:val="32"/>
        </w:rPr>
        <w:t xml:space="preserve"> 20 </w:t>
      </w:r>
      <w:r>
        <w:rPr>
          <w:sz w:val="32"/>
          <w:szCs w:val="32"/>
          <w:cs/>
          <w:lang w:val="th-TH" w:bidi="th-TH"/>
        </w:rPr>
        <w:t>กันยายน</w:t>
      </w:r>
      <w:r>
        <w:rPr>
          <w:sz w:val="32"/>
          <w:szCs w:val="32"/>
        </w:rPr>
        <w:t xml:space="preserve"> 2559 </w:t>
      </w:r>
      <w:r>
        <w:rPr>
          <w:sz w:val="32"/>
          <w:szCs w:val="32"/>
          <w:cs/>
          <w:lang w:val="th-TH" w:bidi="th-TH"/>
        </w:rPr>
        <w:t>เห็นชอบแผนปฏิบัติการ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  <w:lang w:val="th-TH" w:bidi="th-TH"/>
        </w:rPr>
        <w:t>ประเทศไทย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ไร</w:t>
      </w:r>
      <w:r>
        <w:rPr>
          <w:rFonts w:hint="cs"/>
          <w:sz w:val="32"/>
          <w:szCs w:val="32"/>
          <w:cs/>
          <w:lang w:val="th-TH" w:bidi="th-TH"/>
        </w:rPr>
        <w:t>้</w:t>
      </w:r>
      <w:r>
        <w:rPr>
          <w:sz w:val="32"/>
          <w:szCs w:val="32"/>
          <w:cs/>
          <w:lang w:val="th-TH" w:bidi="th-TH"/>
        </w:rPr>
        <w:t>ขยะ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  <w:lang w:val="th-TH" w:bidi="th-TH"/>
        </w:rPr>
        <w:t>ตามแนวทาง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  <w:lang w:val="th-TH" w:bidi="th-TH"/>
        </w:rPr>
        <w:t>ประชารัฐ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  <w:lang w:val="th-TH" w:bidi="th-TH"/>
        </w:rPr>
        <w:t>ระยะ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  <w:lang w:val="th-TH" w:bidi="th-TH"/>
        </w:rPr>
        <w:t>ป</w:t>
      </w:r>
      <w:r>
        <w:rPr>
          <w:rFonts w:hint="cs"/>
          <w:sz w:val="32"/>
          <w:szCs w:val="32"/>
          <w:cs/>
          <w:lang w:val="th-TH" w:bidi="th-TH"/>
        </w:rPr>
        <w:t>ี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  <w:lang w:val="th-TH" w:bidi="th-TH"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  <w:lang w:val="th-TH" w:bidi="th-TH"/>
        </w:rPr>
        <w:t>ศ</w:t>
      </w:r>
      <w:r>
        <w:rPr>
          <w:sz w:val="32"/>
          <w:szCs w:val="32"/>
        </w:rPr>
        <w:t xml:space="preserve">. 2559 - 2560) </w:t>
      </w:r>
      <w:r>
        <w:rPr>
          <w:sz w:val="32"/>
          <w:szCs w:val="32"/>
          <w:cs/>
          <w:lang w:val="th-TH" w:bidi="th-TH"/>
        </w:rPr>
        <w:t>ซึ่งแผนปฏิบัติการฯ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ดังกล่าว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เป็นแนวทางในการปฏิบัติเกี่ยวกับการจัดการขยะ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ในระยะสั้นของหน</w:t>
      </w:r>
      <w:r>
        <w:rPr>
          <w:rFonts w:hint="cs"/>
          <w:sz w:val="32"/>
          <w:szCs w:val="32"/>
          <w:cs/>
          <w:lang w:val="th-TH" w:bidi="th-TH"/>
        </w:rPr>
        <w:t>่</w:t>
      </w:r>
      <w:r>
        <w:rPr>
          <w:sz w:val="32"/>
          <w:szCs w:val="32"/>
          <w:cs/>
          <w:lang w:val="th-TH" w:bidi="th-TH"/>
        </w:rPr>
        <w:t>วยงานภาครัฐ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ภาคเอกชนและประชาชนโดยทั่วไปให้มีส่วนร่วมในการดาเนินการลดขยะ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ที่ต้นทางเพื่อให้วางรากฐานการด</w:t>
      </w:r>
      <w:r>
        <w:rPr>
          <w:rFonts w:hint="cs"/>
          <w:sz w:val="32"/>
          <w:szCs w:val="32"/>
          <w:cs/>
          <w:lang w:val="th-TH" w:bidi="th-TH"/>
        </w:rPr>
        <w:t>ำ</w:t>
      </w:r>
      <w:r>
        <w:rPr>
          <w:sz w:val="32"/>
          <w:szCs w:val="32"/>
          <w:cs/>
          <w:lang w:val="th-TH" w:bidi="th-TH"/>
        </w:rPr>
        <w:t>เนินการการจัดการขยะเป็นไปอย่างมีประสิทธิภาพและยั่งยืน</w:t>
      </w:r>
      <w:r>
        <w:rPr>
          <w:sz w:val="32"/>
          <w:szCs w:val="32"/>
        </w:rPr>
        <w:t xml:space="preserve"> </w:t>
      </w:r>
    </w:p>
    <w:p>
      <w:pPr>
        <w:pStyle w:val="6"/>
        <w:rPr>
          <w:rFonts w:ascii="Cordia New" w:hAnsi="Cordia New" w:cs="Cordia New"/>
          <w:sz w:val="32"/>
          <w:szCs w:val="32"/>
        </w:rPr>
      </w:pPr>
      <w:r>
        <w:rPr>
          <w:sz w:val="32"/>
          <w:szCs w:val="32"/>
          <w:cs/>
          <w:lang w:val="th-TH" w:bidi="th-TH"/>
        </w:rPr>
        <w:t>คณะรักษาความสงบแห่งชาติ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  <w:lang w:val="th-TH" w:bidi="th-TH"/>
        </w:rPr>
        <w:t>คสช</w:t>
      </w:r>
      <w:r>
        <w:rPr>
          <w:sz w:val="32"/>
          <w:szCs w:val="32"/>
        </w:rPr>
        <w:t xml:space="preserve">.) </w:t>
      </w:r>
      <w:r>
        <w:rPr>
          <w:sz w:val="32"/>
          <w:szCs w:val="32"/>
          <w:cs/>
          <w:lang w:val="th-TH" w:bidi="th-TH"/>
        </w:rPr>
        <w:t>ได้เห็นชอบ</w:t>
      </w:r>
      <w:r>
        <w:rPr>
          <w:sz w:val="32"/>
          <w:szCs w:val="32"/>
        </w:rPr>
        <w:t xml:space="preserve"> Roadmap </w:t>
      </w:r>
      <w:r>
        <w:rPr>
          <w:sz w:val="32"/>
          <w:szCs w:val="32"/>
          <w:cs/>
          <w:lang w:val="th-TH" w:bidi="th-TH"/>
        </w:rPr>
        <w:t>การจัดการขยะมูลฝอย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และของเสียอันตราย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และแผนปฏิบัติการแก้ไขปัญหาในพื้นที่วิกฤตที่ต้องเร่งแก้ไขปัญหาก</w:t>
      </w:r>
      <w:r>
        <w:rPr>
          <w:rFonts w:hint="cs"/>
          <w:sz w:val="32"/>
          <w:szCs w:val="32"/>
          <w:cs/>
          <w:lang w:val="th-TH" w:bidi="th-TH"/>
        </w:rPr>
        <w:t>ำ</w:t>
      </w:r>
      <w:r>
        <w:rPr>
          <w:sz w:val="32"/>
          <w:szCs w:val="32"/>
          <w:cs/>
          <w:lang w:val="th-TH" w:bidi="th-TH"/>
        </w:rPr>
        <w:t>จัดขยะ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มูลฝอยไม่ถูกต้องและตกค้างสะสม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และได้สั่งการให้ดาเนินการแก้ไขปัญหาขยะมูลฝอย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ทั้งใน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กรุงเทพมหานคร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ส่วนกลาง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ส่วนภูมิภาค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และท้องถิ่น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ทุกมิติประกอบด้วย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ที่ทิ้งขยะมูลฝอย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การแยกขยะมูลฝอย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การขนขยะมูลฝอย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โรงงานขจัดขยะมูลฝอย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ฯลฯ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โดยทันที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โดยมีแนวทางปฏิบัติ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  <w:lang w:val="th-TH" w:bidi="th-TH"/>
        </w:rPr>
        <w:t>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val="th-TH" w:bidi="th-TH"/>
        </w:rPr>
        <w:t>คือ</w:t>
      </w:r>
      <w:r>
        <w:rPr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3 </w:t>
      </w:r>
    </w:p>
    <w:p>
      <w:pPr>
        <w:pStyle w:val="6"/>
        <w:pageBreakBefore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จัดขยะมูลฝอยตกค้างสะสมใน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สถานที่กาจัดขยะมูลฝอยในพื้นที่วิกฤติ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ขยะมูลฝอยเก่า</w:t>
      </w:r>
      <w:r>
        <w:rPr>
          <w:color w:val="auto"/>
          <w:sz w:val="32"/>
          <w:szCs w:val="32"/>
        </w:rPr>
        <w:t xml:space="preserve">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สร้างรูปแบบการจัดการขยะมูลฝอยและ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ของเสียอันตรายที่เหมาะสม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ขยะมูลฝอยใหม่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  <w:lang w:val="th-TH" w:bidi="th-TH"/>
        </w:rPr>
        <w:t>เน้นการลดและคัดแยกขยะมูลฝอยตั้งแต่ต้นทาง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จัดการขยะมูลฝอยแบบศูนย์รวม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จัดโดยเทคโนโลยีแบบผสมผสานเน้นการแปรรูปเป็นพลังงาน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หรือทาให้เกิดประโยชน์สูงสุด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วางระเบียบ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มาตรการ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การบริหารจัดการขยะมูลฝอยและของเสีย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อันตราย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4) </w:t>
      </w:r>
      <w:r>
        <w:rPr>
          <w:color w:val="auto"/>
          <w:sz w:val="32"/>
          <w:szCs w:val="32"/>
          <w:cs/>
          <w:lang w:val="th-TH" w:bidi="th-TH"/>
        </w:rPr>
        <w:t>สร้างวินัยของคนในชาติมุ่งสู่การจัดการที่ยั่งยืน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เน้นให้ความรู้ประชาชน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และบังคับ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ใช้กฎหมาย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ทั้งนี้กรมควบคุมมลพิษ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โดยอธิบดีกรมควบคุมมลพิษ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ได้มอบนโยบายการด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เนินงานตาม</w:t>
      </w:r>
      <w:r>
        <w:rPr>
          <w:color w:val="auto"/>
          <w:sz w:val="32"/>
          <w:szCs w:val="32"/>
        </w:rPr>
        <w:t xml:space="preserve"> Roadmap </w:t>
      </w:r>
      <w:r>
        <w:rPr>
          <w:color w:val="auto"/>
          <w:sz w:val="32"/>
          <w:szCs w:val="32"/>
          <w:cs/>
          <w:lang w:val="th-TH" w:bidi="th-TH"/>
        </w:rPr>
        <w:t>ดังกล่าว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ให้ผู้ว่าราชการจังหวัดเป็นผู้บริหารจัดการในภาพรวมของจังหวัด</w:t>
      </w:r>
      <w:r>
        <w:rPr>
          <w:color w:val="auto"/>
          <w:sz w:val="32"/>
          <w:szCs w:val="32"/>
        </w:rPr>
        <w:t xml:space="preserve"> (Single Manager)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ห้ามเทกองแบบกลางแจ้ง</w:t>
      </w:r>
      <w:r>
        <w:rPr>
          <w:color w:val="auto"/>
          <w:sz w:val="32"/>
          <w:szCs w:val="32"/>
        </w:rPr>
        <w:t xml:space="preserve"> (No More Open Dump)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ปรับปรุง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ฟื้นฟูปิด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สถานที่กาจัดขยะมูลฝอยที่ไม่ถูกหลักวิชาการ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4) </w:t>
      </w:r>
      <w:r>
        <w:rPr>
          <w:color w:val="auto"/>
          <w:sz w:val="32"/>
          <w:szCs w:val="32"/>
          <w:cs/>
          <w:lang w:val="th-TH" w:bidi="th-TH"/>
        </w:rPr>
        <w:t>คัดแยกขยะมูลฝอยตั้งแต่ต้นทาง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ขยะทั่วไป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ขยะอินทรีย์ขยะรีไซเคิล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อันตราย</w:t>
      </w:r>
      <w:r>
        <w:rPr>
          <w:color w:val="auto"/>
          <w:sz w:val="32"/>
          <w:szCs w:val="32"/>
        </w:rPr>
        <w:t xml:space="preserve">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5) </w:t>
      </w:r>
      <w:r>
        <w:rPr>
          <w:color w:val="auto"/>
          <w:sz w:val="32"/>
          <w:szCs w:val="32"/>
          <w:cs/>
          <w:lang w:val="th-TH" w:bidi="th-TH"/>
        </w:rPr>
        <w:t>จัดการขยะมูลฝอยแบบรวมศูนย์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เน้นการแปรรูปเป็นพลังงาน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หรือท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ให้เกิด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ประโยชน์สูงสุด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6) </w:t>
      </w:r>
      <w:r>
        <w:rPr>
          <w:color w:val="auto"/>
          <w:sz w:val="32"/>
          <w:szCs w:val="32"/>
          <w:cs/>
          <w:lang w:val="th-TH" w:bidi="th-TH"/>
        </w:rPr>
        <w:t>สร้างระบบการจัดการของเสียอันตรายชุมชน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และมูลฝอยติดเชื้อ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7) </w:t>
      </w:r>
      <w:r>
        <w:rPr>
          <w:color w:val="auto"/>
          <w:sz w:val="32"/>
          <w:szCs w:val="32"/>
          <w:cs/>
          <w:lang w:val="th-TH" w:bidi="th-TH"/>
        </w:rPr>
        <w:t>ส่งเสริมภาคเอกชนมาลงทุน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หรือดาเนินงานระบบฯ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8) </w:t>
      </w:r>
      <w:r>
        <w:rPr>
          <w:color w:val="auto"/>
          <w:sz w:val="32"/>
          <w:szCs w:val="32"/>
          <w:cs/>
          <w:lang w:val="th-TH" w:bidi="th-TH"/>
        </w:rPr>
        <w:t>การสร้างวินัยคนในชาติมุ่งสู่การจัดการอย่างยั่งยืน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9) </w:t>
      </w:r>
      <w:r>
        <w:rPr>
          <w:color w:val="auto"/>
          <w:sz w:val="32"/>
          <w:szCs w:val="32"/>
          <w:cs/>
          <w:lang w:val="th-TH" w:bidi="th-TH"/>
        </w:rPr>
        <w:t>การจัดการที่ต้นทาง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เน้นการผลิตและการบริโภคอย่างยั่งยืน</w:t>
      </w:r>
      <w:r>
        <w:rPr>
          <w:color w:val="auto"/>
          <w:sz w:val="32"/>
          <w:szCs w:val="32"/>
        </w:rPr>
        <w:t xml:space="preserve"> (SCP : Sustainable Consumption and Production)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10) </w:t>
      </w:r>
      <w:r>
        <w:rPr>
          <w:color w:val="auto"/>
          <w:sz w:val="32"/>
          <w:szCs w:val="32"/>
          <w:cs/>
          <w:lang w:val="th-TH" w:bidi="th-TH"/>
        </w:rPr>
        <w:t>มีแผนแม่บทการจัดการขยะมูลฝอยและของเสียอันตรายของประเทศ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เพื่อให้การขับเคลื่อน</w:t>
      </w:r>
      <w:r>
        <w:rPr>
          <w:color w:val="auto"/>
          <w:sz w:val="32"/>
          <w:szCs w:val="32"/>
        </w:rPr>
        <w:t xml:space="preserve"> Roadmap </w:t>
      </w:r>
      <w:r>
        <w:rPr>
          <w:color w:val="auto"/>
          <w:sz w:val="32"/>
          <w:szCs w:val="32"/>
          <w:cs/>
          <w:lang w:val="th-TH" w:bidi="th-TH"/>
        </w:rPr>
        <w:t>การจัดการขยะมูลฝอยและของเสียอันตราย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เป็นไปอย่างมีประสิทธิภาพ</w:t>
      </w:r>
      <w:r>
        <w:rPr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  <w:lang w:val="th-TH" w:bidi="th-TH"/>
        </w:rPr>
        <w:t>องค์การบริหารส่วนต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ำ</w:t>
      </w:r>
      <w:r>
        <w:rPr>
          <w:b/>
          <w:bCs/>
          <w:color w:val="auto"/>
          <w:sz w:val="32"/>
          <w:szCs w:val="32"/>
          <w:cs/>
          <w:lang w:val="th-TH" w:bidi="th-TH"/>
        </w:rPr>
        <w:t>บล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ศรีสมเด็จ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จึงได้จัดทาแผนปฏิบัติการจัดการขยะมูลฝอยองค์การบริหารส่วนต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บลสามเรือนขึ้น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โดยให้ความส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คัญในการสร้างการมีส่วนร่วมในการจัดการขยะ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มูลฝอยตั้งแต่ต้นทางเพื่อลดปริมาณขยะมูลฝอยที่เกิดขึ้น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และผลักดันให้องค์กรปกครองส่วนท้องถิ่น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บริหารจัดการขยะมูลฝอยให้มีประสิทธิภาพและถูกต้องตามหลักวิชาการ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1.2 </w:t>
      </w:r>
      <w:r>
        <w:rPr>
          <w:b/>
          <w:bCs/>
          <w:color w:val="auto"/>
          <w:sz w:val="40"/>
          <w:szCs w:val="40"/>
          <w:cs/>
          <w:lang w:val="th-TH" w:bidi="th-TH"/>
        </w:rPr>
        <w:t>วัตถุประสงค์</w:t>
      </w:r>
      <w:r>
        <w:rPr>
          <w:b/>
          <w:bCs/>
          <w:color w:val="auto"/>
          <w:sz w:val="40"/>
          <w:szCs w:val="40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เพื่อส่งเสริมและสนับสนุนให้องค์กรปกครองส่วนท้องถิ่นมีการบริหารจัดการขยะมูลฝอย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ให้มีประสิทธิภาพและถูกต้องตามหลักวิชาการ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ตามอ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นาจหน้าที่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เพื่อส่งเสริมและสนับสนุนให้ทุกภาคส่วน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เข้ามามีส่วนร่วมในการจัดการขยะมูลฝอยตั้งแต่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ต้นทาง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rFonts w:ascii="Cordia New" w:hAnsi="Cordia New" w:cs="Cordia New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เพื่อเป็นกรอบแนวทางให้หน่วยงานที่เกี่ยวข้องน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ไปบริหารจัดการขยะมูลฝอยและของ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เสียอันตรายให้เป็นไปอย่างมีประสิทธิภาพ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สอดคล้องกับสถานการณ์ปัจจุบัน</w:t>
      </w:r>
      <w:r>
        <w:rPr>
          <w:color w:val="auto"/>
          <w:sz w:val="32"/>
          <w:szCs w:val="32"/>
        </w:rPr>
        <w:t xml:space="preserve"> </w:t>
      </w:r>
      <w:r>
        <w:rPr>
          <w:rFonts w:ascii="Cordia New" w:hAnsi="Cordia New" w:cs="Cordia New"/>
          <w:color w:val="auto"/>
          <w:sz w:val="32"/>
          <w:szCs w:val="32"/>
        </w:rPr>
        <w:t xml:space="preserve">4 </w:t>
      </w:r>
    </w:p>
    <w:p>
      <w:pPr>
        <w:pStyle w:val="6"/>
        <w:rPr>
          <w:color w:val="auto"/>
        </w:rPr>
      </w:pPr>
    </w:p>
    <w:p>
      <w:pPr>
        <w:pStyle w:val="6"/>
        <w:pageBreakBefore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1.3 </w:t>
      </w:r>
      <w:r>
        <w:rPr>
          <w:b/>
          <w:bCs/>
          <w:color w:val="auto"/>
          <w:sz w:val="40"/>
          <w:szCs w:val="40"/>
          <w:cs/>
          <w:lang w:val="th-TH" w:bidi="th-TH"/>
        </w:rPr>
        <w:t>เป้าหมาย</w:t>
      </w:r>
      <w:r>
        <w:rPr>
          <w:b/>
          <w:bCs/>
          <w:color w:val="auto"/>
          <w:sz w:val="40"/>
          <w:szCs w:val="40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</w:t>
      </w:r>
      <w:r>
        <w:rPr>
          <w:rFonts w:hint="cs"/>
          <w:color w:val="auto"/>
          <w:sz w:val="32"/>
          <w:szCs w:val="32"/>
          <w:cs/>
          <w:lang w:val="th-TH" w:bidi="th-TH"/>
        </w:rPr>
        <w:t>ศรีสมเด็จ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มีการบริหารจัดการขยะมูลฝอยและของเสียอันตรายอย่างมีประสิทธิภาพ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และถูกหลักวิชาการ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1.4 </w:t>
      </w:r>
      <w:r>
        <w:rPr>
          <w:b/>
          <w:bCs/>
          <w:color w:val="auto"/>
          <w:sz w:val="40"/>
          <w:szCs w:val="40"/>
          <w:cs/>
          <w:lang w:val="th-TH" w:bidi="th-TH"/>
        </w:rPr>
        <w:t>กรอบแนวคิด</w:t>
      </w:r>
      <w:r>
        <w:rPr>
          <w:b/>
          <w:bCs/>
          <w:color w:val="auto"/>
          <w:sz w:val="40"/>
          <w:szCs w:val="40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การดาเนินงานด้านการจัดการขยะมูลฝอยและของเสียอันตรายองค์การบริหารส่วนต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</w:t>
      </w:r>
      <w:r>
        <w:rPr>
          <w:rFonts w:hint="cs"/>
          <w:color w:val="auto"/>
          <w:sz w:val="32"/>
          <w:szCs w:val="32"/>
          <w:cs/>
          <w:lang w:val="th-TH" w:bidi="th-TH"/>
        </w:rPr>
        <w:t>ศรีสมเด็จ</w:t>
      </w:r>
      <w:r>
        <w:rPr>
          <w:color w:val="auto"/>
          <w:sz w:val="32"/>
          <w:szCs w:val="32"/>
          <w:cs/>
          <w:lang w:val="th-TH" w:bidi="th-TH"/>
        </w:rPr>
        <w:t>ยึดหลัก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ความสอดคล้องกับแผนแม่บทที่เกี่ยวข้อง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1.4.1 </w:t>
      </w:r>
      <w:r>
        <w:rPr>
          <w:color w:val="auto"/>
          <w:sz w:val="32"/>
          <w:szCs w:val="32"/>
          <w:cs/>
          <w:lang w:val="th-TH" w:bidi="th-TH"/>
        </w:rPr>
        <w:t>แผนพัฒนาเศรษฐกิจและสังคมแห่งชาติฉบับที่</w:t>
      </w:r>
      <w:r>
        <w:rPr>
          <w:color w:val="auto"/>
          <w:sz w:val="32"/>
          <w:szCs w:val="32"/>
        </w:rPr>
        <w:t xml:space="preserve"> 11 (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 </w:t>
      </w:r>
      <w:r>
        <w:rPr>
          <w:color w:val="auto"/>
          <w:sz w:val="32"/>
          <w:szCs w:val="32"/>
          <w:cs/>
          <w:lang w:val="th-TH" w:bidi="th-TH"/>
        </w:rPr>
        <w:t>แผนพัฒนาเศรษฐกิจและสังคมแห่งชาติฉบับที่</w:t>
      </w:r>
      <w:r>
        <w:rPr>
          <w:color w:val="auto"/>
          <w:sz w:val="32"/>
          <w:szCs w:val="32"/>
        </w:rPr>
        <w:t xml:space="preserve"> 11 (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.2555-2559) </w:t>
      </w:r>
      <w:r>
        <w:rPr>
          <w:color w:val="auto"/>
          <w:sz w:val="32"/>
          <w:szCs w:val="32"/>
          <w:cs/>
          <w:lang w:val="th-TH" w:bidi="th-TH"/>
        </w:rPr>
        <w:t>มีกรอบ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แนวคิดการพัฒนาภายใต้หลักปรัชญาเศรษฐกิจพอเพียง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และขับเคลื่อนให้บังเกิดผลในทางปฏิบัติ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ที่ชัดเจนในทุกภาคส่วน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ทุกระดับ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ยึดแนวคิดการพัฒนาแบบบูรณาการเป็นองค์รวม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ที่มีคนเป็น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ศูนย์กลางการพัฒนา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มีการเชื่อมโยงทุกมิติของการพัฒนาอย่างบูรณาการ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ทั้งมิติตัวคน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สังคม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เศรษฐกิจ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และการเมือง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เพื่อสร้างภูมิคุ้มกันให้พร้อมเผชิญการเปลี่ยนแปลงที่เกิดขึ้น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เพื่อให้การพัฒนาประเทศสู่ความสมดุลและยั่งยืน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โดยนาทุนของประเทศที่มีศักยภาพมาใช้ประโยชน์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อย่างบูรณาการและเกื้อกูลกัน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พร้อมทั้งเสริมสร้างให้แข็งแกร่งเพื่อเป็นรากฐานการพัฒนาประเทศ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ที่ส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คัญ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ในส่วนของการเสริมสร้างทุนทรัพยากรธรรมชาติและสิ่งแวดล้อม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ให้ความส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คัญกับการสร้าง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ความมั่นคงด้านอาหาร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การบริหารจัดการทรัพยากรธรรมชาติและสิ่งแวดล้อมที่เป็นฐานการผลิตภาค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เกษตร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มุ่งสู่การเป็นเศรษฐกิจและสังคม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คาร์บอนและเป็นมิตรกับสิ่งแวดล้อม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การเตรียมความ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พร้อมรองรับการเปลี่ยนแปลงภูมิอากาศและภัยพิบัติทางธรรมชาติรวมทั้งการสร้างภูมิคุ้มกันด้าน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การค้าจากเงื่อนไขด้านสิ่งแวดล้อมควบคู่ไปกับการเพิ่มบทบาทไทยในเวทีประชาคมโลก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ทั้งนี้ภายใต้การขับเคลื่อนและแปลงแผนพัฒนาฯ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ฉบับที่</w:t>
      </w:r>
      <w:r>
        <w:rPr>
          <w:color w:val="auto"/>
          <w:sz w:val="32"/>
          <w:szCs w:val="32"/>
        </w:rPr>
        <w:t xml:space="preserve"> 11 </w:t>
      </w:r>
      <w:r>
        <w:rPr>
          <w:color w:val="auto"/>
          <w:sz w:val="32"/>
          <w:szCs w:val="32"/>
          <w:cs/>
          <w:lang w:val="th-TH" w:bidi="th-TH"/>
        </w:rPr>
        <w:t>ไปสู่การปฏิบัติในระดับ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ต่างๆ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ที่สอดคล้องกับสภาพภูมิสังคม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และกระจายการพัฒนาลงสู่พื้นที่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โดยยึดหลักการพัฒนาพื้นที่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ภารกิจ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และการมีส่วนร่วม</w:t>
      </w:r>
      <w:r>
        <w:rPr>
          <w:color w:val="auto"/>
          <w:sz w:val="32"/>
          <w:szCs w:val="32"/>
        </w:rPr>
        <w:t xml:space="preserve"> (Area-Function-Participation) </w:t>
      </w:r>
      <w:r>
        <w:rPr>
          <w:color w:val="auto"/>
          <w:sz w:val="32"/>
          <w:szCs w:val="32"/>
          <w:cs/>
          <w:lang w:val="th-TH" w:bidi="th-TH"/>
        </w:rPr>
        <w:t>ให้จังหวัดเป็นพื้นที่ดาเนินการขับเคลื่อน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การพัฒนาและเป็นจุดเชื่อมโยงการพัฒนาจากระดับชุมชนสู่ประเทศและประเทศสู่ชุมชน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ใช้กลไกและ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เครื่องมือการพัฒนาของภาครัฐ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ภาคประชาชน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ภาคธุรกิจเอกชน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และสื่อมวลชนอย่างบูรณาการให้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ขับเคลื่อนเกิดประสิทธิภาพด้วยกระบวนการสร้างเครือข่ายที่ตอบสนองต่อการแก้ปัญหาและการพัฒนาศักยภาพของพื้นที่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rFonts w:ascii="Cordia New" w:hAnsi="Cordia New" w:cs="Cordia New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1.4.2 </w:t>
      </w:r>
      <w:r>
        <w:rPr>
          <w:color w:val="auto"/>
          <w:sz w:val="32"/>
          <w:szCs w:val="32"/>
          <w:cs/>
          <w:lang w:val="th-TH" w:bidi="th-TH"/>
        </w:rPr>
        <w:t>แผนจัดคุณภาพสิ่งแวดล้อม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 </w:t>
      </w:r>
      <w:r>
        <w:rPr>
          <w:color w:val="auto"/>
          <w:sz w:val="32"/>
          <w:szCs w:val="32"/>
          <w:cs/>
          <w:lang w:val="th-TH" w:bidi="th-TH"/>
        </w:rPr>
        <w:t>แผนจัดการคุณภาพสิ่งแวดล้อม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 </w:t>
      </w:r>
      <w:r>
        <w:rPr>
          <w:color w:val="auto"/>
          <w:sz w:val="32"/>
          <w:szCs w:val="32"/>
          <w:cs/>
          <w:lang w:val="th-TH" w:bidi="th-TH"/>
        </w:rPr>
        <w:t>เป็นแผนระยะกลางที่มีความ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สอดคล้องกับทิศทางของแผนพัฒนาเศรษฐกิจและสังคมแห่งชาติฉบับที่</w:t>
      </w:r>
      <w:r>
        <w:rPr>
          <w:color w:val="auto"/>
          <w:sz w:val="32"/>
          <w:szCs w:val="32"/>
        </w:rPr>
        <w:t xml:space="preserve"> 11 (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.2555-2559) </w:t>
      </w:r>
      <w:r>
        <w:rPr>
          <w:color w:val="auto"/>
          <w:sz w:val="32"/>
          <w:szCs w:val="32"/>
          <w:cs/>
          <w:lang w:val="th-TH" w:bidi="th-TH"/>
        </w:rPr>
        <w:t>โดยยึดหลักปรัชญาของเศรษฐกิจพอเพียง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ในการสร้างสมดุลระหว่างการอนุรักษ์และการใช้ประโยชน์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จากทรัพยากรธรรมชาติและสิ่งแวดล้อม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เพื่อส่งผลให้เกิดการพัฒนาที่ยั่งยืนต่อการพัฒนาในหลายมิติ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ทั้งมิติด้านเศรษฐกิจ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สังคม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โดยต้องพิจารณาบริบทการจัดการทรัพยากรธรรมชาติ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และสิ่งแวดล้อมอย่างรอบด้าน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โดยเฉพาะบริบทของการเปลี่ยนแปลงที่จะเกิดขึ้นจากแรงกดดันของ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กระแสแนวคิดและสถานการณ์ต่างๆ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ทั้งภายในและภายนอกประเทศ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รวมถึงให้ความส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คัญต่อ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บทบาทที่เข้มแข็งขึ้นของภาคประชาชน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สิทธิชุมชนและส่งเสริมการกระจายอ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นาจและหน้าที่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รับผิดชอบตามแนวทางของรัฐธรรมนูญแห่งราชอาณาจักรไทย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.2550 </w:t>
      </w:r>
      <w:r>
        <w:rPr>
          <w:rFonts w:ascii="Cordia New" w:hAnsi="Cordia New" w:cs="Cordia New"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</w:rPr>
      </w:pPr>
    </w:p>
    <w:p>
      <w:pPr>
        <w:pStyle w:val="6"/>
        <w:pageBreakBefore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1.4.3 </w:t>
      </w:r>
      <w:r>
        <w:rPr>
          <w:color w:val="auto"/>
          <w:sz w:val="32"/>
          <w:szCs w:val="32"/>
          <w:cs/>
          <w:lang w:val="th-TH" w:bidi="th-TH"/>
        </w:rPr>
        <w:t>แผนจัดการมลพิษ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 </w:t>
      </w:r>
      <w:r>
        <w:rPr>
          <w:color w:val="auto"/>
          <w:sz w:val="32"/>
          <w:szCs w:val="32"/>
          <w:cs/>
          <w:lang w:val="th-TH" w:bidi="th-TH"/>
        </w:rPr>
        <w:t>แผนจัดการคุณภาพสิ่งแวดล้อมภาคใต้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 </w:t>
      </w:r>
      <w:r>
        <w:rPr>
          <w:color w:val="auto"/>
          <w:sz w:val="32"/>
          <w:szCs w:val="32"/>
          <w:cs/>
          <w:lang w:val="th-TH" w:bidi="th-TH"/>
        </w:rPr>
        <w:t>มีความเชื่อมโยงและ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สอดคล้องกับแผนจัดการมลพิษ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 </w:t>
      </w:r>
      <w:r>
        <w:rPr>
          <w:color w:val="auto"/>
          <w:sz w:val="32"/>
          <w:szCs w:val="32"/>
          <w:cs/>
          <w:lang w:val="th-TH" w:bidi="th-TH"/>
        </w:rPr>
        <w:t>ซึ่งเป็นแผนที่กาหนดกรอบและทิศทางในการ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จัดการมลพิษของประเทศไทยในระยะ</w:t>
      </w:r>
      <w:r>
        <w:rPr>
          <w:color w:val="auto"/>
          <w:sz w:val="32"/>
          <w:szCs w:val="32"/>
        </w:rPr>
        <w:t xml:space="preserve"> 5 </w:t>
      </w:r>
      <w:r>
        <w:rPr>
          <w:color w:val="auto"/>
          <w:sz w:val="32"/>
          <w:szCs w:val="32"/>
          <w:cs/>
          <w:lang w:val="th-TH" w:bidi="th-TH"/>
        </w:rPr>
        <w:t>ปี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ศ</w:t>
      </w:r>
      <w:r>
        <w:rPr>
          <w:color w:val="auto"/>
          <w:sz w:val="32"/>
          <w:szCs w:val="32"/>
        </w:rPr>
        <w:t xml:space="preserve">.2555-2559) </w:t>
      </w:r>
      <w:r>
        <w:rPr>
          <w:color w:val="auto"/>
          <w:sz w:val="32"/>
          <w:szCs w:val="32"/>
          <w:cs/>
          <w:lang w:val="th-TH" w:bidi="th-TH"/>
        </w:rPr>
        <w:t>ที่ทันต่อสถานการณ์เพื่อให้มีการ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ป้องกันและแก้ไขปัญหามลพิษอย่างมีประสิทธิภาพ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ตลอดจนสอดคล้องกับการเปลี่ยนแปลงของ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กระแสโลก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โดยมีกรอบแนวคิดของแผน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ลดและควบคุมการระบายมลพิษอันเนื่องมาจากชุมชน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เกษตรกรรม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อุตสาหกรรม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ยานพาหนะและการคมนาคมขนส่ง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โดยให้มีการจัดการมลพิษตั้งแต่ต้นทาง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จนถึง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ปลายทาง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และให้ทุกภาคส่วนร่วมในการดาเนินการจัดการสิ่งแวดล้อมให้เป็นไปตามมาตรฐานหรือ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เกณฑ์ที่ก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หนด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รวมทั้งดาเนินการเปิดเผยและเข้าถึงข้อมูลแหล่งก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เนิดมลพิษและผลกระทบที่เกิดขึ้น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จัดการมลพิษในระบบพื้นที่ตามลาดับความส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คัญของปัญหา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สนับสนุนชุมชน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ท้องถิ่นในการดาเนินงานจัดการน้าเสีย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ขยะมูล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มูลฝอยติดเชื้อและของเสียอันตรายชุมชน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ส่งเสริมและสนับสนุนให้ผู้ประกอบการมีการจัดการ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ขยะอันตรายและสารอันตรายอย่างเป็นระบบและมีประสิทธิภาพ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4) </w:t>
      </w:r>
      <w:r>
        <w:rPr>
          <w:color w:val="auto"/>
          <w:sz w:val="32"/>
          <w:szCs w:val="32"/>
          <w:cs/>
          <w:lang w:val="th-TH" w:bidi="th-TH"/>
        </w:rPr>
        <w:t>ประยุกต์ใช้หลักการผู้ก่อมลพิษเป็นผู้รับผิดชอบค่าใช้จ่าย</w:t>
      </w:r>
      <w:r>
        <w:rPr>
          <w:color w:val="auto"/>
          <w:sz w:val="32"/>
          <w:szCs w:val="32"/>
        </w:rPr>
        <w:t xml:space="preserve"> (Polluter Pays Principle : PPP) </w:t>
      </w:r>
      <w:r>
        <w:rPr>
          <w:color w:val="auto"/>
          <w:sz w:val="32"/>
          <w:szCs w:val="32"/>
          <w:cs/>
          <w:lang w:val="th-TH" w:bidi="th-TH"/>
        </w:rPr>
        <w:t>การสนับสนุนการผลิตและการบริการ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รวมทั้งการเปลี่ยนแปลงพฤติกรรมการบริโภคของ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ประชาชนที่เป็นมิตรกับสิ่งแวดล้อม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5) </w:t>
      </w:r>
      <w:r>
        <w:rPr>
          <w:color w:val="auto"/>
          <w:sz w:val="32"/>
          <w:szCs w:val="32"/>
          <w:cs/>
          <w:lang w:val="th-TH" w:bidi="th-TH"/>
        </w:rPr>
        <w:t>พัฒนาระบบการบริหารจัดการมลพิษให้เป็นเอกภาพ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ทั้งทางด้านกฎหมาย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กฎระเบียบ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แผน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และแนวทางปฏิบัติของแต่ละหน่วยงาน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โดยประสานความร่วมมือในการจัดการ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มลพิษทั้งภาครัฐ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ภาคเอกชน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ผู้ประกอบการ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และประชาชน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6) </w:t>
      </w:r>
      <w:r>
        <w:rPr>
          <w:color w:val="auto"/>
          <w:sz w:val="32"/>
          <w:szCs w:val="32"/>
          <w:cs/>
          <w:lang w:val="th-TH" w:bidi="th-TH"/>
        </w:rPr>
        <w:t>ส่งเสริมให้ภาคประชาชนและผู้มีส่วนได้ส่วนเสียมีส่วนร่วมในการแก้ไขปัญหา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โดยรณรงค์ประชาสัมพันธ์ให้เกิดการเปลี่ยนแปลงพฤติกรรม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และเข้ามาร่วมดาเนินงานในการป้องกัน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และแก้ไขปัญหามลพิษ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1.5 </w:t>
      </w:r>
      <w:r>
        <w:rPr>
          <w:b/>
          <w:bCs/>
          <w:color w:val="auto"/>
          <w:sz w:val="40"/>
          <w:szCs w:val="40"/>
          <w:cs/>
          <w:lang w:val="th-TH" w:bidi="th-TH"/>
        </w:rPr>
        <w:t>นิยามและความหมาย</w:t>
      </w:r>
      <w:r>
        <w:rPr>
          <w:b/>
          <w:bCs/>
          <w:color w:val="auto"/>
          <w:sz w:val="40"/>
          <w:szCs w:val="40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มูลฝอย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หมายความว่า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เศษกระดาษ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เศษผ้า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เศษสินค้า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ถุงพลาสติก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ภาชนะใส่อาหาร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เถ้า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มูลสัตว์หรือซากสัตว์รวมตลอดถึงสิ่งอื่นใดที่เก็บกวาดจากถนน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ตลาด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ที่เลี้ยง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สัตว์หรือที่อื่น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พระราชบัญญัติการสาธารณสุข</w:t>
      </w:r>
      <w:r>
        <w:rPr>
          <w:color w:val="auto"/>
          <w:sz w:val="32"/>
          <w:szCs w:val="32"/>
        </w:rPr>
        <w:t xml:space="preserve">, 2535)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ขยะมูลฝอย</w:t>
      </w:r>
      <w:r>
        <w:rPr>
          <w:b/>
          <w:bCs/>
          <w:color w:val="auto"/>
          <w:sz w:val="32"/>
          <w:szCs w:val="32"/>
        </w:rPr>
        <w:t xml:space="preserve"> (Solid waste) </w:t>
      </w:r>
      <w:r>
        <w:rPr>
          <w:color w:val="auto"/>
          <w:sz w:val="32"/>
          <w:szCs w:val="32"/>
          <w:cs/>
          <w:lang w:val="th-TH" w:bidi="th-TH"/>
        </w:rPr>
        <w:t>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เศษกระดาษ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เศษผ้า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เศษสินค้า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เศษวัตถุ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ถุงพลาสติก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ภาชนะที่ใส่อาหาร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เถ้า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มูลสัตว์ซากสัตว์หรือสิ่งอื่นใดที่เก็บกวาดจากถนน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ตลาด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ที่เลี้ยง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สัตว์หรือที่อื่น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และหมายความรวมถึงมูลฝอยติดเชื้อ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มูลฝอยที่เป็นพิษ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หรืออันตรายจากชุมชนหรือ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ครัวเรือน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ยกเว้นวัสดุที่ไม่ใช้แล้วของโรงงานซึ่งมีลักษณะและคุณสมบัติที่ก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หนดไว้ตามกฎหมายว่า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ด้วยโรงงาน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กรมควบคุมมลพิษ</w:t>
      </w:r>
      <w:r>
        <w:rPr>
          <w:color w:val="auto"/>
          <w:sz w:val="32"/>
          <w:szCs w:val="32"/>
        </w:rPr>
        <w:t xml:space="preserve">, 2548) </w:t>
      </w:r>
    </w:p>
    <w:p>
      <w:pPr>
        <w:pStyle w:val="6"/>
        <w:rPr>
          <w:rFonts w:ascii="Cordia New" w:hAnsi="Cordia New" w:cs="Cordia New"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ขยะย่อยสลาย</w:t>
      </w:r>
      <w:r>
        <w:rPr>
          <w:b/>
          <w:bCs/>
          <w:color w:val="auto"/>
          <w:sz w:val="32"/>
          <w:szCs w:val="32"/>
        </w:rPr>
        <w:t xml:space="preserve"> (Compostable waste) </w:t>
      </w:r>
      <w:r>
        <w:rPr>
          <w:b/>
          <w:bCs/>
          <w:color w:val="auto"/>
          <w:sz w:val="32"/>
          <w:szCs w:val="32"/>
          <w:cs/>
          <w:lang w:val="th-TH" w:bidi="th-TH"/>
        </w:rPr>
        <w:t>หรือ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  <w:lang w:val="th-TH" w:bidi="th-TH"/>
        </w:rPr>
        <w:t>มูลฝอยย่อยสลาย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ขยะที่เน่าเสีย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และย่อยสลายได้เร็ว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สามารถนามาหมักทาปุ๋ยได้เช่น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เศษผัก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เปลือกผลไม้เศษอาหาร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ใบไม้เศษ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เนื้อสัตว์เป็นต้น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แต่จะไม่รวมถึงซากหรือเศษของพืช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ผัก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ผลไม้หรือสัตว์ที่เกิดจากการทดลองใน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ห้องปฏิบัติการ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โดยขยะที่ย่อยสลายนี้เป็นขยะที่พบมากที่สุด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พบมากถึง</w:t>
      </w:r>
      <w:r>
        <w:rPr>
          <w:color w:val="auto"/>
          <w:sz w:val="32"/>
          <w:szCs w:val="32"/>
        </w:rPr>
        <w:t xml:space="preserve"> 64% </w:t>
      </w:r>
      <w:r>
        <w:rPr>
          <w:color w:val="auto"/>
          <w:sz w:val="32"/>
          <w:szCs w:val="32"/>
          <w:cs/>
          <w:lang w:val="th-TH" w:bidi="th-TH"/>
        </w:rPr>
        <w:t>ของปริมาณขยะ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ทั้งหมดในกองขยะ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กรมควบคุมมลพิษ</w:t>
      </w:r>
      <w:r>
        <w:rPr>
          <w:color w:val="auto"/>
          <w:sz w:val="32"/>
          <w:szCs w:val="32"/>
        </w:rPr>
        <w:t xml:space="preserve">, 2548) </w:t>
      </w:r>
      <w:r>
        <w:rPr>
          <w:rFonts w:ascii="Cordia New" w:hAnsi="Cordia New" w:cs="Cordia New"/>
          <w:color w:val="auto"/>
          <w:sz w:val="32"/>
          <w:szCs w:val="32"/>
        </w:rPr>
        <w:t xml:space="preserve">6 </w:t>
      </w:r>
    </w:p>
    <w:p>
      <w:pPr>
        <w:pStyle w:val="6"/>
        <w:rPr>
          <w:color w:val="auto"/>
        </w:rPr>
      </w:pPr>
    </w:p>
    <w:p>
      <w:pPr>
        <w:pStyle w:val="6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ขยะรีไซเคิล</w:t>
      </w:r>
      <w:r>
        <w:rPr>
          <w:b/>
          <w:bCs/>
          <w:color w:val="auto"/>
          <w:sz w:val="32"/>
          <w:szCs w:val="32"/>
        </w:rPr>
        <w:t xml:space="preserve"> (Recyclable waste) </w:t>
      </w:r>
      <w:r>
        <w:rPr>
          <w:color w:val="auto"/>
          <w:sz w:val="32"/>
          <w:szCs w:val="32"/>
          <w:cs/>
          <w:lang w:val="th-TH" w:bidi="th-TH"/>
        </w:rPr>
        <w:t>หรือ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มูลฝอยที่ยังใช้ได้คือ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ของเสียบรรจุภัณฑ์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หรือวัสดุเหลือใช้ซึ่งสามารถนากลับมาใช้ประโยชน์ใหม่ได้เช่น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แก้ว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กระดาษ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เศษพลาสติก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กล่อง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เครื่องดื่มแบบ</w:t>
      </w:r>
      <w:r>
        <w:rPr>
          <w:color w:val="auto"/>
          <w:sz w:val="32"/>
          <w:szCs w:val="32"/>
        </w:rPr>
        <w:t xml:space="preserve"> UHT </w:t>
      </w:r>
      <w:r>
        <w:rPr>
          <w:color w:val="auto"/>
          <w:sz w:val="32"/>
          <w:szCs w:val="32"/>
          <w:cs/>
          <w:lang w:val="th-TH" w:bidi="th-TH"/>
        </w:rPr>
        <w:t>กระป๋องเครื่องดื่ม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เศษโลหะ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อะลูมิเนียม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ยางรถยนต์เป็นต้น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สาหรับขยะรี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ไซเคิลนี้เป็นขยะที่พบมากเป็นอันดับที่สองในกองขยะ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กล่าวคือ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พบประมาณ</w:t>
      </w:r>
      <w:r>
        <w:rPr>
          <w:color w:val="auto"/>
          <w:sz w:val="32"/>
          <w:szCs w:val="32"/>
        </w:rPr>
        <w:t xml:space="preserve"> 30% </w:t>
      </w:r>
      <w:r>
        <w:rPr>
          <w:color w:val="auto"/>
          <w:sz w:val="32"/>
          <w:szCs w:val="32"/>
          <w:cs/>
          <w:lang w:val="th-TH" w:bidi="th-TH"/>
        </w:rPr>
        <w:t>ของปริมาณขยะ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ทั้งหมดในกองขยะ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กรมควบคุมมลพิษ</w:t>
      </w:r>
      <w:r>
        <w:rPr>
          <w:color w:val="auto"/>
          <w:sz w:val="32"/>
          <w:szCs w:val="32"/>
        </w:rPr>
        <w:t xml:space="preserve">, 2548)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ขยะอันตราย</w:t>
      </w:r>
      <w:r>
        <w:rPr>
          <w:b/>
          <w:bCs/>
          <w:color w:val="auto"/>
          <w:sz w:val="32"/>
          <w:szCs w:val="32"/>
        </w:rPr>
        <w:t xml:space="preserve"> (Hazardous waste) </w:t>
      </w:r>
      <w:r>
        <w:rPr>
          <w:b/>
          <w:bCs/>
          <w:color w:val="auto"/>
          <w:sz w:val="32"/>
          <w:szCs w:val="32"/>
          <w:cs/>
          <w:lang w:val="th-TH" w:bidi="th-TH"/>
        </w:rPr>
        <w:t>หรือ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  <w:lang w:val="th-TH" w:bidi="th-TH"/>
        </w:rPr>
        <w:t>มูลฝอยอันตราย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ขยะที่มีองค์ประกอบ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หรือปนเปื้อนวัตถุอันตรายชนิดต่างๆ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ซึ่งได้แก่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วัตถุระเบิด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วัตถุไวไฟ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วัตถุออกซิไดซ์วัตถุมีพิษ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วัตถุที่ทาให้เกิดโรค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วัตถุกรรมมันตรังสีวัตถุที่ทาให้เกิดการเปลี่ยนแปลงทางพันธุกรรม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วัตถุกัดกร่อน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ก่อให้เกิดการระคายเคือง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วัตถุอย่างอื่นไม่ว่าจะเป็นเคมีภัณฑ์หรือสิ่งอื่นใดที่อาจทาให้เกิดอันตรายแก่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บุคคล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สัตว์พืช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ทรัพย์สินหรือสิ่งแวดล้อม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ถ่านไฟฉาย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หลอดฟลูออเรสเซนต์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แบตเตอรี่โทรศัพท์เคลื่อนที่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ภาชนะบรรจุสารกาจัดศัตรูพืช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กระป๋องสเปรย์บรรจุสีหรือสารเคมีเป็นต้น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ขยะอันตรายนี้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เป็นขยะที่มักจะพบได้น้อยที่สุด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กล่าวคือ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พบประมาณเพียง</w:t>
      </w:r>
      <w:r>
        <w:rPr>
          <w:color w:val="auto"/>
          <w:sz w:val="32"/>
          <w:szCs w:val="32"/>
        </w:rPr>
        <w:t xml:space="preserve"> 3% </w:t>
      </w:r>
      <w:r>
        <w:rPr>
          <w:color w:val="auto"/>
          <w:sz w:val="32"/>
          <w:szCs w:val="32"/>
          <w:cs/>
          <w:lang w:val="th-TH" w:bidi="th-TH"/>
        </w:rPr>
        <w:t>ของปริมาณขยะทั้งหมดในกองขยะ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กรมควบคุมมลพิษ</w:t>
      </w:r>
      <w:r>
        <w:rPr>
          <w:color w:val="auto"/>
          <w:sz w:val="32"/>
          <w:szCs w:val="32"/>
        </w:rPr>
        <w:t xml:space="preserve">, 2548)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ขยะทั่วไป</w:t>
      </w:r>
      <w:r>
        <w:rPr>
          <w:b/>
          <w:bCs/>
          <w:color w:val="auto"/>
          <w:sz w:val="32"/>
          <w:szCs w:val="32"/>
        </w:rPr>
        <w:t xml:space="preserve"> (General waste) </w:t>
      </w:r>
      <w:r>
        <w:rPr>
          <w:b/>
          <w:bCs/>
          <w:color w:val="auto"/>
          <w:sz w:val="32"/>
          <w:szCs w:val="32"/>
          <w:cs/>
          <w:lang w:val="th-TH" w:bidi="th-TH"/>
        </w:rPr>
        <w:t>มูลฝอยทั่วไป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ขยะประเภทอื่นนอกเหนือจากขยะ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ย่อยสลาย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ขยะรีไซเคิล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และขยะอันตราย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มีลักษณะที่ย่อยสลายยากและไม่คุ้มค่าสาหรับการนากลับมาใช้ประโยชน์ใหม่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ห่อพลาสติกใส่ขนม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ถุงพลาสติกบรรจุผงซักฟอก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พลาสติกห่อลูกอม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ซองบะหมี่กึ่งส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เร็จรูป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ถุงพลาสติกเปื้อนเศษอาหาร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โฟมเปื้อนอาหาร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ฟอล์ยเปื้อนอาหาร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เป็นต้น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สาหรับขยะทั่วไปนี้เป็นขยะที่มีปริมาณใกล้เคียงกับขยะอันตราย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กล่าวคือ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จะพบประมาณ</w:t>
      </w:r>
      <w:r>
        <w:rPr>
          <w:color w:val="auto"/>
          <w:sz w:val="32"/>
          <w:szCs w:val="32"/>
        </w:rPr>
        <w:t xml:space="preserve"> 3% </w:t>
      </w:r>
      <w:r>
        <w:rPr>
          <w:color w:val="auto"/>
          <w:sz w:val="32"/>
          <w:szCs w:val="32"/>
          <w:cs/>
          <w:lang w:val="th-TH" w:bidi="th-TH"/>
        </w:rPr>
        <w:t>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ปริมาณขยะทั้งหมดในกองขยะ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กรมควบคุมมลพิษ</w:t>
      </w:r>
      <w:r>
        <w:rPr>
          <w:color w:val="auto"/>
          <w:sz w:val="32"/>
          <w:szCs w:val="32"/>
        </w:rPr>
        <w:t xml:space="preserve">, 2548)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มูลฝอยติดเชื้อ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หมายความว่า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มูลฝอยที่มีเชื้อโรคปะปนอยู่ในปริมารหรือมีความเข้มข้น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ซึ่งถ้ามีการสัมผัสหรือใกล้ชิดกับมูลฝอยนั้นแล้ว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สามารถทาให้เกิดโรคได้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กรณีมูลฝอยดังต่อไปนี้ที่เกิดขึ้นหรือใช้ในกระบวนการตรวจวินิจฉัยทางการแพทย์และ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การรักษาพยาบาล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การให้ภูมิคุ้มกันโรคและการทดลองเกี่ยวกับโรค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และการตรวจชันสูตรศพหรือซาก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สัตว์รวมทั้งในการศึกษาวิจัยเรื่องดังกล่าว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ให้ถือว่าเป็นมูลฝอยติดเชื้อ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กฎกระทรวงสาธารณสุขว่า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ด้วยการกาจัดมูลฝอยติดเชื้อ</w:t>
      </w:r>
      <w:r>
        <w:rPr>
          <w:color w:val="auto"/>
          <w:sz w:val="32"/>
          <w:szCs w:val="32"/>
        </w:rPr>
        <w:t xml:space="preserve">, 2545)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(1) </w:t>
      </w:r>
      <w:r>
        <w:rPr>
          <w:color w:val="auto"/>
          <w:sz w:val="32"/>
          <w:szCs w:val="32"/>
          <w:cs/>
          <w:lang w:val="th-TH" w:bidi="th-TH"/>
        </w:rPr>
        <w:t>ซากหรือชิ้นส่วนของมนุษย์หรือสัตว์ที่เป็นผลมาจากการผ่าตัด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การตรวจชันสูตร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ศพ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หรือซากสัตว์และการใช้สัตว์ทดลอง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(2) </w:t>
      </w:r>
      <w:r>
        <w:rPr>
          <w:color w:val="auto"/>
          <w:sz w:val="32"/>
          <w:szCs w:val="32"/>
          <w:cs/>
          <w:lang w:val="th-TH" w:bidi="th-TH"/>
        </w:rPr>
        <w:t>วัสดุของมีคม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เข็ม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ใบมีกระบอกฉีดยา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หลอดแก้ว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ภาชนะที่ทาด้วยแก้ว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สไลด์และกระจกปิดสไลด์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(3) </w:t>
      </w:r>
      <w:r>
        <w:rPr>
          <w:color w:val="auto"/>
          <w:sz w:val="32"/>
          <w:szCs w:val="32"/>
          <w:cs/>
          <w:lang w:val="th-TH" w:bidi="th-TH"/>
        </w:rPr>
        <w:t>วัสดุซึ่งสัมผัสหรือสงสัยว่าจะสัมผัสกับเลือด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ส่วนประกอบของเลือด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ผลิตภัณฑ์ที่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ได้จากเลือด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สารน้าจากร่างกายของมนุษย์หรือสัตว์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หรือวัคซีนที่ทาจากเชื้อโรคที่มีชีวิต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สาลีผ้า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ก๊อส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ผ้าต่างๆ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และท่อยาง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rFonts w:ascii="Cordia New" w:hAnsi="Cordia New" w:cs="Cordia New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(4) </w:t>
      </w:r>
      <w:r>
        <w:rPr>
          <w:color w:val="auto"/>
          <w:sz w:val="32"/>
          <w:szCs w:val="32"/>
          <w:cs/>
          <w:lang w:val="th-TH" w:bidi="th-TH"/>
        </w:rPr>
        <w:t>มูลฝอยทุกชนิดที่มาจากห้องรักษาผู้ป่วยติดเชื้อร้ายแรง</w:t>
      </w:r>
      <w:r>
        <w:rPr>
          <w:color w:val="auto"/>
          <w:sz w:val="32"/>
          <w:szCs w:val="32"/>
        </w:rPr>
        <w:t xml:space="preserve"> </w:t>
      </w:r>
      <w:r>
        <w:rPr>
          <w:rFonts w:ascii="Cordia New" w:hAnsi="Cordia New" w:cs="Cordia New"/>
          <w:color w:val="auto"/>
          <w:sz w:val="32"/>
          <w:szCs w:val="32"/>
        </w:rPr>
        <w:t xml:space="preserve">7 </w:t>
      </w:r>
    </w:p>
    <w:p>
      <w:pPr>
        <w:pStyle w:val="6"/>
        <w:rPr>
          <w:color w:val="auto"/>
        </w:rPr>
      </w:pPr>
    </w:p>
    <w:p>
      <w:pPr>
        <w:pStyle w:val="6"/>
        <w:pageBreakBefore/>
        <w:jc w:val="center"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  <w:cs/>
          <w:lang w:val="th-TH" w:bidi="th-TH"/>
        </w:rPr>
        <w:t>ส่วนที่</w:t>
      </w:r>
      <w:r>
        <w:rPr>
          <w:b/>
          <w:bCs/>
          <w:color w:val="auto"/>
          <w:sz w:val="48"/>
          <w:szCs w:val="48"/>
        </w:rPr>
        <w:t xml:space="preserve"> 2</w:t>
      </w:r>
    </w:p>
    <w:p>
      <w:pPr>
        <w:pStyle w:val="6"/>
        <w:jc w:val="center"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  <w:cs/>
          <w:lang w:val="th-TH" w:bidi="th-TH"/>
        </w:rPr>
        <w:t>สถานการณ์ขยะมูลฝอยในภาพรวมของต</w:t>
      </w:r>
      <w:r>
        <w:rPr>
          <w:rFonts w:hint="cs"/>
          <w:b/>
          <w:bCs/>
          <w:color w:val="auto"/>
          <w:sz w:val="48"/>
          <w:szCs w:val="48"/>
          <w:cs/>
          <w:lang w:val="th-TH" w:bidi="th-TH"/>
        </w:rPr>
        <w:t>ำ</w:t>
      </w:r>
      <w:r>
        <w:rPr>
          <w:b/>
          <w:bCs/>
          <w:color w:val="auto"/>
          <w:sz w:val="48"/>
          <w:szCs w:val="48"/>
          <w:cs/>
          <w:lang w:val="th-TH" w:bidi="th-TH"/>
        </w:rPr>
        <w:t>บล</w:t>
      </w:r>
      <w:r>
        <w:rPr>
          <w:rFonts w:hint="cs"/>
          <w:b/>
          <w:bCs/>
          <w:color w:val="auto"/>
          <w:sz w:val="48"/>
          <w:szCs w:val="48"/>
          <w:cs/>
          <w:lang w:val="th-TH" w:bidi="th-TH"/>
        </w:rPr>
        <w:t>ศรีสมเด็จ</w:t>
      </w:r>
    </w:p>
    <w:p>
      <w:pPr>
        <w:pStyle w:val="6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1. </w:t>
      </w:r>
      <w:r>
        <w:rPr>
          <w:b/>
          <w:bCs/>
          <w:color w:val="auto"/>
          <w:sz w:val="40"/>
          <w:szCs w:val="40"/>
          <w:cs/>
          <w:lang w:val="th-TH" w:bidi="th-TH"/>
        </w:rPr>
        <w:t>สถานการณ์ขยะของต</w:t>
      </w:r>
      <w:r>
        <w:rPr>
          <w:rFonts w:hint="cs"/>
          <w:b/>
          <w:bCs/>
          <w:color w:val="auto"/>
          <w:sz w:val="40"/>
          <w:szCs w:val="40"/>
          <w:cs/>
          <w:lang w:val="th-TH" w:bidi="th-TH"/>
        </w:rPr>
        <w:t>ำ</w:t>
      </w:r>
      <w:r>
        <w:rPr>
          <w:b/>
          <w:bCs/>
          <w:color w:val="auto"/>
          <w:sz w:val="40"/>
          <w:szCs w:val="40"/>
          <w:cs/>
          <w:lang w:val="th-TH" w:bidi="th-TH"/>
        </w:rPr>
        <w:t>บล</w:t>
      </w:r>
      <w:r>
        <w:rPr>
          <w:rFonts w:hint="cs"/>
          <w:b/>
          <w:bCs/>
          <w:color w:val="auto"/>
          <w:sz w:val="40"/>
          <w:szCs w:val="40"/>
          <w:cs/>
          <w:lang w:val="th-TH" w:bidi="th-TH"/>
        </w:rPr>
        <w:t>ศรีสมเด็จ</w:t>
      </w:r>
      <w:r>
        <w:rPr>
          <w:b/>
          <w:bCs/>
          <w:color w:val="auto"/>
          <w:sz w:val="40"/>
          <w:szCs w:val="40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1.1.</w:t>
      </w:r>
      <w:r>
        <w:rPr>
          <w:b/>
          <w:bCs/>
          <w:color w:val="auto"/>
          <w:sz w:val="32"/>
          <w:szCs w:val="32"/>
          <w:cs/>
          <w:lang w:val="th-TH" w:bidi="th-TH"/>
        </w:rPr>
        <w:t>สถานการณ์ขยะมูลฝอยในภาพรวมขององค์การบริหารส่วนต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ำ</w:t>
      </w:r>
      <w:r>
        <w:rPr>
          <w:b/>
          <w:bCs/>
          <w:color w:val="auto"/>
          <w:sz w:val="32"/>
          <w:szCs w:val="32"/>
          <w:cs/>
          <w:lang w:val="th-TH" w:bidi="th-TH"/>
        </w:rPr>
        <w:t>บล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ศรีสมเด็จ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1.1.1 </w:t>
      </w:r>
      <w:r>
        <w:rPr>
          <w:b/>
          <w:bCs/>
          <w:color w:val="auto"/>
          <w:sz w:val="32"/>
          <w:szCs w:val="32"/>
          <w:cs/>
          <w:lang w:val="th-TH" w:bidi="th-TH"/>
        </w:rPr>
        <w:t>ขยะมูลฝอยชุมชน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อัตราการผลิต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และปริมาณขยะมูลฝอย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องค์การบริหารส่วนตำบลศรีสมเด็จมีปริมาณขยะมูลฝอยชุมชนเกิดขึ้น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ประมาณ</w:t>
      </w:r>
      <w:r>
        <w:rPr>
          <w:color w:val="auto"/>
          <w:sz w:val="32"/>
          <w:szCs w:val="32"/>
        </w:rPr>
        <w:t xml:space="preserve"> 0.48 </w:t>
      </w:r>
      <w:r>
        <w:rPr>
          <w:color w:val="auto"/>
          <w:sz w:val="32"/>
          <w:szCs w:val="32"/>
          <w:cs/>
          <w:lang w:val="th-TH" w:bidi="th-TH"/>
        </w:rPr>
        <w:t>ตันต่อวัน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ค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นวณจากจ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นวนครัวเรือน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เฉลี่ยครัวเรือนละ</w:t>
      </w:r>
      <w:r>
        <w:rPr>
          <w:color w:val="auto"/>
          <w:sz w:val="32"/>
          <w:szCs w:val="32"/>
        </w:rPr>
        <w:t xml:space="preserve"> 0.5 </w:t>
      </w:r>
      <w:r>
        <w:rPr>
          <w:color w:val="auto"/>
          <w:sz w:val="32"/>
          <w:szCs w:val="32"/>
          <w:cs/>
          <w:lang w:val="th-TH" w:bidi="th-TH"/>
        </w:rPr>
        <w:t>กก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  <w:lang w:val="th-TH" w:bidi="th-TH"/>
        </w:rPr>
        <w:t>ต่อวัน</w:t>
      </w:r>
      <w:r>
        <w:rPr>
          <w:color w:val="auto"/>
          <w:sz w:val="32"/>
          <w:szCs w:val="32"/>
        </w:rPr>
        <w:t xml:space="preserve">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การคัดแยกและนาขยะมูลฝอยกลับมาใช้ประโยชน์ใหม่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จากการส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รวจองค์การบริหารส่วนตำบลศรีสมเด็จได้ทาการศึกษาปริมาณการนาขยะมูลฝอยกลับมาใช้ประโยชน์ใหม่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พบว่าต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</w:t>
      </w:r>
      <w:r>
        <w:rPr>
          <w:rFonts w:hint="cs"/>
          <w:color w:val="auto"/>
          <w:sz w:val="32"/>
          <w:szCs w:val="32"/>
          <w:cs/>
          <w:lang w:val="th-TH" w:bidi="th-TH"/>
        </w:rPr>
        <w:t>ศรีสมเด็จ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ยังไม่มีการนามีอัตราการนามูลฝอยกลับมาใช้ประโยชน์ใหม่อย่างจริงจัง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ีการส่งเสริมขององค์การบริหารส่วนตำบลศรีสมเด็จเกี่ยวกับการทาปุ๋ยหมักน้าหมักชีวภาพจากขยะมูลฝอยเท่านั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โครงการลด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ใช้ซ้า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และแปรรูปกลับมาใช้ใหม่</w:t>
      </w:r>
      <w:r>
        <w:rPr>
          <w:color w:val="auto"/>
          <w:sz w:val="32"/>
          <w:szCs w:val="32"/>
        </w:rPr>
        <w:t xml:space="preserve"> (3Rs)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การเก็บรวบรวมและขนส่งขยะมูลฝอย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องค์การบริหารส่วนตำบลศรีสมเด็จยังไม่มีการให้บริการรวบรวมขยะมูลฝอยไปก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โดยมีปริมาณ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ขยะมูลฝอยที่คาดว่าจะเกิดขึ้นในชุมชน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ส่วนใหญ่ดาเนินการกาจัดแบบไม่ถูกหลักวิชาการ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1.1.2 </w:t>
      </w:r>
      <w:r>
        <w:rPr>
          <w:b/>
          <w:bCs/>
          <w:color w:val="auto"/>
          <w:sz w:val="32"/>
          <w:szCs w:val="32"/>
          <w:cs/>
          <w:lang w:val="th-TH" w:bidi="th-TH"/>
        </w:rPr>
        <w:t>ของเสียอันตรายชุมชน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ปริมาณและองค์ประกอบของเสียอันตรายชุมชน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จากการประเมินปริมาณของเสียอันตรายชุมชน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พบว่า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องค์การบริหารส่วนตำบลศรีสมเด็จมีปริมาณของเสียอันตรายชุมชน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ค่อยข้างน้อย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การรวบรวมและกาจัดของเสียอันตรายชุมชน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การจัดการของเสียอันตรายชุมชนในตำบลศรีสมเด็จพบว่า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ส่วนใหญ่ยังถูก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ทิ้งปะปนกับมูลฝอยทั่วไป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มีเพียงบางครัวเรือนที่มีการคัดแยกขยะและนาไปขายให้แก่ร้านรับซื้อของเก่า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ทั้งนี้องค์การบริหารส่วนตำบลศรีสมเด็จได้ดาเนินการรณรงค์ให้มีการคัดแยกขยะในครัวเรือน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การจัดการของเสียอันตรายแบบศูนย์รวม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องค์การบริหารส่วนตำบลศรีสมเด็จยังไม่มีศูนย์บริการจัดการของเสียอันตรายชุมชน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1.1.3 </w:t>
      </w:r>
      <w:r>
        <w:rPr>
          <w:b/>
          <w:bCs/>
          <w:color w:val="auto"/>
          <w:sz w:val="32"/>
          <w:szCs w:val="32"/>
          <w:cs/>
          <w:lang w:val="th-TH" w:bidi="th-TH"/>
        </w:rPr>
        <w:t>ล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ำ</w:t>
      </w:r>
      <w:r>
        <w:rPr>
          <w:b/>
          <w:bCs/>
          <w:color w:val="auto"/>
          <w:sz w:val="32"/>
          <w:szCs w:val="32"/>
          <w:cs/>
          <w:lang w:val="th-TH" w:bidi="th-TH"/>
        </w:rPr>
        <w:t>ดับความส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ำ</w:t>
      </w:r>
      <w:r>
        <w:rPr>
          <w:b/>
          <w:bCs/>
          <w:color w:val="auto"/>
          <w:sz w:val="32"/>
          <w:szCs w:val="32"/>
          <w:cs/>
          <w:lang w:val="th-TH" w:bidi="th-TH"/>
        </w:rPr>
        <w:t>คัญของปัญหาและอุปสรรคในการบริหารจัดการขยะมูลฝอย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</w:t>
      </w:r>
      <w:r>
        <w:rPr>
          <w:color w:val="auto"/>
          <w:sz w:val="32"/>
          <w:szCs w:val="32"/>
          <w:cs/>
          <w:lang w:val="th-TH" w:bidi="th-TH"/>
        </w:rPr>
        <w:t>ปริมาณขยะมูลฝอยชุมชนมีแนวโน้มสูงขึ้น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และปริมาณขยะมูลฝอยที่จะน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ไป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กาจัดมีปริมาณเพิ่มขึ้นอย่างต่อเนื่อง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เนื่องจากการลด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การคัดแยกขยะมูลฝอยตั้งแต่ต้นทางยังไม่มีประสิทธิภาพ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ขาดการด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เนินการอย่างครบวงจร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รวมทั้งมีการใช้ถุงพลาสติกและโฟมอย่างฟุ่มเฟือย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rFonts w:ascii="Cordia New" w:hAnsi="Cordia New" w:cs="Cordia New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</w:t>
      </w:r>
      <w:r>
        <w:rPr>
          <w:color w:val="auto"/>
          <w:sz w:val="32"/>
          <w:szCs w:val="32"/>
          <w:cs/>
          <w:lang w:val="th-TH" w:bidi="th-TH"/>
        </w:rPr>
        <w:t>ขยะมูลฝอยชุมชนที่เกิดขึ้นร้อยละ</w:t>
      </w:r>
      <w:r>
        <w:rPr>
          <w:color w:val="auto"/>
          <w:sz w:val="32"/>
          <w:szCs w:val="32"/>
        </w:rPr>
        <w:t xml:space="preserve"> 90 </w:t>
      </w:r>
      <w:r>
        <w:rPr>
          <w:color w:val="auto"/>
          <w:sz w:val="32"/>
          <w:szCs w:val="32"/>
          <w:cs/>
          <w:lang w:val="th-TH" w:bidi="th-TH"/>
        </w:rPr>
        <w:t>มีการกาจัดแบบไม่ถูกสุขลักษณะ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เป็นลักษณะเทกองและเผาเป็นครั้งคราว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และทิ้งตามที่สาธารณะส่งผลกระทบต่อประชาชนและสภาพแวดล้อม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และเกิดปัญหาการร้องเรียน</w:t>
      </w:r>
      <w:r>
        <w:rPr>
          <w:color w:val="auto"/>
          <w:sz w:val="32"/>
          <w:szCs w:val="32"/>
        </w:rPr>
        <w:t xml:space="preserve"> </w:t>
      </w:r>
      <w:r>
        <w:rPr>
          <w:rFonts w:ascii="Cordia New" w:hAnsi="Cordia New" w:cs="Cordia New"/>
          <w:color w:val="auto"/>
          <w:sz w:val="32"/>
          <w:szCs w:val="32"/>
        </w:rPr>
        <w:t xml:space="preserve">8 </w:t>
      </w:r>
    </w:p>
    <w:p>
      <w:pPr>
        <w:pStyle w:val="6"/>
        <w:rPr>
          <w:color w:val="auto"/>
        </w:rPr>
      </w:pPr>
    </w:p>
    <w:p>
      <w:pPr>
        <w:pStyle w:val="6"/>
        <w:pageBreakBefore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</w:t>
      </w:r>
      <w:r>
        <w:rPr>
          <w:color w:val="auto"/>
          <w:sz w:val="32"/>
          <w:szCs w:val="32"/>
          <w:cs/>
          <w:lang w:val="th-TH" w:bidi="th-TH"/>
        </w:rPr>
        <w:t>ปัญหาการขาดแคลนที่ดินสาหรับใช้เป็นสถานที่ในการจัดตั้งศูนย์ก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จัดขยะมูลฝอยรวม</w:t>
      </w:r>
      <w:r>
        <w:rPr>
          <w:color w:val="auto"/>
          <w:sz w:val="32"/>
          <w:szCs w:val="32"/>
        </w:rPr>
        <w:t xml:space="preserve"> 1 </w:t>
      </w:r>
      <w:r>
        <w:rPr>
          <w:color w:val="auto"/>
          <w:sz w:val="32"/>
          <w:szCs w:val="32"/>
          <w:cs/>
          <w:lang w:val="th-TH" w:bidi="th-TH"/>
        </w:rPr>
        <w:t>แห่ง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ในตำบลศรีสมเด็จหรือจัดตั้งเป็นโครงการก่อสร้างเตาเผาขยะ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ตามแผนพัฒนาสามปีขององค์การบริหารส่วนตำบลศรีสมเด็จยังไม่สามารถหาได้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เนื่องจากการประชาคมรับฟังความคิดเห็นของประชาชนที่ผ่านมายังไม่สามารถหาข้อสรุปในการหาพื้นที่ด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เนินการได้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เนื่องจากต้องใช้พื้นที่ค่อนข้างมากและต้องมีสภาพพื้นที่และสภาพแวดล้อมที่เหมาะสม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ประกอบกับมักเกิดปัญหาการ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ต่อต้านจากประชาชนในพื้นที่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4) </w:t>
      </w:r>
      <w:r>
        <w:rPr>
          <w:color w:val="auto"/>
          <w:sz w:val="32"/>
          <w:szCs w:val="32"/>
          <w:cs/>
          <w:lang w:val="th-TH" w:bidi="th-TH"/>
        </w:rPr>
        <w:t>องค์การบริหารส่วนตำบลศรีสมเด็จยังไม่ได้ดาเนินการในเรื่องการให้บริการจัดการขยะ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เนื่องจากยังไม่มีความพร้อมด้านงบประมาณ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และเทคโนโลยีในการก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โดยไม่มีการให้บริการรวบรวมขยะมูลฝอยชุมชนไปก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ทาให้ขยะมูลฝอยไม่ได้รับการ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จัดการอย่างถูกหลักวิชาการ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5) </w:t>
      </w:r>
      <w:r>
        <w:rPr>
          <w:color w:val="auto"/>
          <w:sz w:val="32"/>
          <w:szCs w:val="32"/>
          <w:cs/>
          <w:lang w:val="th-TH" w:bidi="th-TH"/>
        </w:rPr>
        <w:t>ประชาชน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ยังขาดความตระหนักและเข้ามามีส่วนร่วมในการจัดการขยะ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มูลฝอยตั้งแต่ต้นทาง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  <w:cs/>
          <w:lang w:val="th-TH" w:bidi="th-TH"/>
        </w:rPr>
        <w:t>ส่วนที่</w:t>
      </w:r>
      <w:r>
        <w:rPr>
          <w:b/>
          <w:bCs/>
          <w:color w:val="auto"/>
          <w:sz w:val="44"/>
          <w:szCs w:val="44"/>
        </w:rPr>
        <w:t xml:space="preserve"> 3 </w:t>
      </w:r>
      <w:r>
        <w:rPr>
          <w:b/>
          <w:bCs/>
          <w:color w:val="auto"/>
          <w:sz w:val="44"/>
          <w:szCs w:val="44"/>
          <w:cs/>
          <w:lang w:val="th-TH" w:bidi="th-TH"/>
        </w:rPr>
        <w:t>แผนการบริหารจัดการขยะมูลฝอย</w:t>
      </w:r>
    </w:p>
    <w:p>
      <w:pPr>
        <w:pStyle w:val="6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1.</w:t>
      </w:r>
      <w:r>
        <w:rPr>
          <w:b/>
          <w:bCs/>
          <w:color w:val="auto"/>
          <w:sz w:val="40"/>
          <w:szCs w:val="40"/>
          <w:cs/>
          <w:lang w:val="th-TH" w:bidi="th-TH"/>
        </w:rPr>
        <w:t>แผนการบริหารจัดการขยะระยะเร่งด่วน</w:t>
      </w:r>
      <w:r>
        <w:rPr>
          <w:b/>
          <w:bCs/>
          <w:color w:val="auto"/>
          <w:sz w:val="40"/>
          <w:szCs w:val="40"/>
        </w:rPr>
        <w:t xml:space="preserve"> (</w:t>
      </w:r>
      <w:r>
        <w:rPr>
          <w:b/>
          <w:bCs/>
          <w:color w:val="auto"/>
          <w:sz w:val="40"/>
          <w:szCs w:val="40"/>
          <w:cs/>
          <w:lang w:val="th-TH" w:bidi="th-TH"/>
        </w:rPr>
        <w:t>ระยะสั้น</w:t>
      </w:r>
      <w:r>
        <w:rPr>
          <w:b/>
          <w:bCs/>
          <w:color w:val="auto"/>
          <w:sz w:val="40"/>
          <w:szCs w:val="40"/>
        </w:rPr>
        <w:t xml:space="preserve">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เนื่องจากองค์การบริหารส่วนตำบลศรีสมเด็จเป็นองค์กรปกครองส่วนท้องถิ่นขนาดกลาง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ทาให้มีงบประมาณในการพัฒนาจากัด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ไม่เพียงพอต่อการบริหารจัดการขยะอย่างเป็นระบบ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แผนงานระยะเร่งด่วน</w:t>
      </w:r>
      <w:r>
        <w:rPr>
          <w:b/>
          <w:bCs/>
          <w:color w:val="auto"/>
          <w:sz w:val="32"/>
          <w:szCs w:val="32"/>
        </w:rPr>
        <w:t xml:space="preserve"> (</w:t>
      </w:r>
      <w:r>
        <w:rPr>
          <w:b/>
          <w:bCs/>
          <w:color w:val="auto"/>
          <w:sz w:val="32"/>
          <w:szCs w:val="32"/>
          <w:cs/>
          <w:lang w:val="th-TH" w:bidi="th-TH"/>
        </w:rPr>
        <w:t>ระยะสั้น</w:t>
      </w:r>
      <w:r>
        <w:rPr>
          <w:b/>
          <w:bCs/>
          <w:color w:val="auto"/>
          <w:sz w:val="32"/>
          <w:szCs w:val="32"/>
        </w:rPr>
        <w:t xml:space="preserve">) </w:t>
      </w:r>
      <w:r>
        <w:rPr>
          <w:b/>
          <w:bCs/>
          <w:color w:val="auto"/>
          <w:sz w:val="32"/>
          <w:szCs w:val="32"/>
          <w:cs/>
          <w:lang w:val="th-TH" w:bidi="th-TH"/>
        </w:rPr>
        <w:t>ประกอบด้วย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แผนงานที่</w:t>
      </w:r>
      <w:r>
        <w:rPr>
          <w:b/>
          <w:bCs/>
          <w:color w:val="auto"/>
          <w:sz w:val="32"/>
          <w:szCs w:val="32"/>
        </w:rPr>
        <w:t xml:space="preserve"> 1 : </w:t>
      </w:r>
      <w:r>
        <w:rPr>
          <w:b/>
          <w:bCs/>
          <w:color w:val="auto"/>
          <w:sz w:val="32"/>
          <w:szCs w:val="32"/>
          <w:cs/>
          <w:lang w:val="th-TH" w:bidi="th-TH"/>
        </w:rPr>
        <w:t>จัดการขยะมูลฝอยสะสมให้ถูกหลักวิชาการ</w:t>
      </w:r>
      <w:r>
        <w:rPr>
          <w:b/>
          <w:bCs/>
          <w:color w:val="auto"/>
          <w:sz w:val="32"/>
          <w:szCs w:val="32"/>
        </w:rPr>
        <w:t>/</w:t>
      </w:r>
      <w:r>
        <w:rPr>
          <w:b/>
          <w:bCs/>
          <w:color w:val="auto"/>
          <w:sz w:val="32"/>
          <w:szCs w:val="32"/>
          <w:cs/>
          <w:lang w:val="th-TH" w:bidi="th-TH"/>
        </w:rPr>
        <w:t>กาหนดเขตห้ามเทกองขยะมูลฝอย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  <w:lang w:val="th-TH" w:bidi="th-TH"/>
        </w:rPr>
        <w:t>จัดหาสถานที่ในการกาจัดขยะมูลฝอย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  <w:lang w:val="th-TH" w:bidi="th-TH"/>
        </w:rPr>
        <w:t>สถานที่ฝังกลบขยะมูลฝอย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  <w:lang w:val="th-TH" w:bidi="th-TH"/>
        </w:rPr>
        <w:t>ในระยะสั้น</w:t>
      </w:r>
      <w:r>
        <w:rPr>
          <w:color w:val="auto"/>
          <w:sz w:val="32"/>
          <w:szCs w:val="32"/>
        </w:rPr>
        <w:t xml:space="preserve">)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  <w:lang w:val="th-TH" w:bidi="th-TH"/>
        </w:rPr>
        <w:t>ปรับปรุง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ฟื้นฟู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สถานที่กาจัดขยะมูลฝอยแบบฝังกลบ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หรือแบบเทกอง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  <w:lang w:val="th-TH" w:bidi="th-TH"/>
        </w:rPr>
        <w:t>ประกาศ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  <w:lang w:val="th-TH" w:bidi="th-TH"/>
        </w:rPr>
        <w:t>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หนดเขตพื้นที่ห้ามเทกองขยะมูลฝอย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  <w:lang w:val="th-TH" w:bidi="th-TH"/>
        </w:rPr>
        <w:t>จัดหาเตาเผาขยะขนาดเล็กส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หรับครัวเรือน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ให้กับครัวเรือน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  <w:lang w:val="th-TH" w:bidi="th-TH"/>
        </w:rPr>
        <w:t>ชุมชนที่ประสบปัญหาขยะมูลฝอย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แผนงานที่</w:t>
      </w:r>
      <w:r>
        <w:rPr>
          <w:b/>
          <w:bCs/>
          <w:color w:val="auto"/>
          <w:sz w:val="32"/>
          <w:szCs w:val="32"/>
        </w:rPr>
        <w:t xml:space="preserve"> 2 : </w:t>
      </w:r>
      <w:r>
        <w:rPr>
          <w:b/>
          <w:bCs/>
          <w:color w:val="auto"/>
          <w:sz w:val="32"/>
          <w:szCs w:val="32"/>
          <w:cs/>
          <w:lang w:val="th-TH" w:bidi="th-TH"/>
        </w:rPr>
        <w:t>ออกข้อบัญญัติท้องถิ่นด้านการจัดการขยะมูลฝอยและการบังคับใช้กฎหมาย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  <w:lang w:val="th-TH" w:bidi="th-TH"/>
        </w:rPr>
        <w:t>สนับสนุน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  <w:lang w:val="th-TH" w:bidi="th-TH"/>
        </w:rPr>
        <w:t>ผลักดันองค์การบริหารส่วนต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บลออกข้อบัญญัติท้องถิ่นการจัดการการจัดการขยะมูลฝอยและของเสียอันตราย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  <w:lang w:val="th-TH" w:bidi="th-TH"/>
        </w:rPr>
        <w:t>ตรวจสอบและด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เนินการทางกฎหมายแก่ผู้ลักลอบทิ้ง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  <w:lang w:val="th-TH" w:bidi="th-TH"/>
        </w:rPr>
        <w:t>กาจัดขยะมูลฝอยชุมชนและของเสียอันตรายชุมชน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แผนงานที่</w:t>
      </w:r>
      <w:r>
        <w:rPr>
          <w:b/>
          <w:bCs/>
          <w:color w:val="auto"/>
          <w:sz w:val="32"/>
          <w:szCs w:val="32"/>
        </w:rPr>
        <w:t xml:space="preserve"> 3 : </w:t>
      </w:r>
      <w:r>
        <w:rPr>
          <w:b/>
          <w:bCs/>
          <w:color w:val="auto"/>
          <w:sz w:val="32"/>
          <w:szCs w:val="32"/>
          <w:cs/>
          <w:lang w:val="th-TH" w:bidi="th-TH"/>
        </w:rPr>
        <w:t>สร้างจิตสานึก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  <w:lang w:val="th-TH" w:bidi="th-TH"/>
        </w:rPr>
        <w:t>สร้างความรู้ความเข้าใจประชาชน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เยาวชนในการการลด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คัดแยกขยะมูล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และคัดแยกของเสียอันตรายชุมชน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ลดการใช้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ถุงพลาสติกและโฟม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หรือใช้วัสดุที่เป็นมิตรกับสิ่งแวดล้อม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  <w:lang w:val="th-TH" w:bidi="th-TH"/>
        </w:rPr>
        <w:t>รณรงค์สร้างจิตส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นึกในการลด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คัดแยก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และนากลับมาใช้ประโยชน์และคัด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แยกของเสียอันตราย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ส่งเสริมการใช้สินค้าและบริการที่เป็นมิตรกับสิ่งแวดล้อม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2.</w:t>
      </w:r>
      <w:r>
        <w:rPr>
          <w:b/>
          <w:bCs/>
          <w:color w:val="auto"/>
          <w:sz w:val="40"/>
          <w:szCs w:val="40"/>
          <w:cs/>
          <w:lang w:val="th-TH" w:bidi="th-TH"/>
        </w:rPr>
        <w:t>แผนการบริหารจัดการขยะระยะยาว</w:t>
      </w:r>
      <w:r>
        <w:rPr>
          <w:b/>
          <w:bCs/>
          <w:color w:val="auto"/>
          <w:sz w:val="40"/>
          <w:szCs w:val="40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 w:bidi="th-TH"/>
        </w:rPr>
        <w:t>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เนินการจัดทาประชาคมให้ประชาชนในพื้นที่ได้เข้าใจเรื่องการบริหารจัดการขยะทั้งระบบ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และยอมรับเข้าใจในโครงการขององค์การบริหารส่วนต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บลที่จะดาเนินการในพื้นที่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แผนงานระยะยาว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  <w:lang w:val="th-TH" w:bidi="th-TH"/>
        </w:rPr>
        <w:t>ประกอบด้วย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แผนงานที่</w:t>
      </w:r>
      <w:r>
        <w:rPr>
          <w:b/>
          <w:bCs/>
          <w:color w:val="auto"/>
          <w:sz w:val="32"/>
          <w:szCs w:val="32"/>
        </w:rPr>
        <w:t xml:space="preserve"> 1 : </w:t>
      </w:r>
      <w:r>
        <w:rPr>
          <w:b/>
          <w:bCs/>
          <w:color w:val="auto"/>
          <w:sz w:val="32"/>
          <w:szCs w:val="32"/>
          <w:cs/>
          <w:lang w:val="th-TH" w:bidi="th-TH"/>
        </w:rPr>
        <w:t>บริหารจัดการมูลฝอยชุมชน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  <w:lang w:val="th-TH" w:bidi="th-TH"/>
        </w:rPr>
        <w:t>จัดการขยะมูลฝอยสะสมให้ถูกหลักวิชาการ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1.</w:t>
      </w:r>
      <w:r>
        <w:rPr>
          <w:color w:val="auto"/>
          <w:sz w:val="32"/>
          <w:szCs w:val="32"/>
          <w:cs/>
          <w:lang w:val="th-TH" w:bidi="th-TH"/>
        </w:rPr>
        <w:t>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เนินการจัดทาประชาคมให้ประชาชนในพื้นที่ได้เข้าใจเรื่องการบริหารจัดการขยะทั้งระบบ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และยอมรับเข้าใจในโครงการขององค์การบริหารส่วนต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บลที่จะด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เนินการในพื้นที่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แผนงานที่</w:t>
      </w:r>
      <w:r>
        <w:rPr>
          <w:b/>
          <w:bCs/>
          <w:color w:val="auto"/>
          <w:sz w:val="32"/>
          <w:szCs w:val="32"/>
        </w:rPr>
        <w:t xml:space="preserve"> 2 : </w:t>
      </w:r>
      <w:r>
        <w:rPr>
          <w:b/>
          <w:bCs/>
          <w:color w:val="auto"/>
          <w:sz w:val="32"/>
          <w:szCs w:val="32"/>
          <w:cs/>
          <w:lang w:val="th-TH" w:bidi="th-TH"/>
        </w:rPr>
        <w:t>ออกข้อบัญญัติท้องถิ่นด้านการจัดการขยะมูลฝอยและการบังคับใช้กฎหมาย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  <w:lang w:val="th-TH" w:bidi="th-TH"/>
        </w:rPr>
        <w:t>สนับสนุน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  <w:lang w:val="th-TH" w:bidi="th-TH"/>
        </w:rPr>
        <w:t>ผลักดันองค์การบริหารส่วนต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บลออกข้อบัญญัติท้องถิ่นการจัดการการจัดการขยะมูลฝอยและของเสียอันตราย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  <w:lang w:val="th-TH" w:bidi="th-TH"/>
        </w:rPr>
        <w:t>ตรวจสอบและด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เนินการทางกฎหมายแก่ผู้ลักลอบทิ้ง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  <w:lang w:val="th-TH" w:bidi="th-TH"/>
        </w:rPr>
        <w:t>ก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จัดขยะมูลฝอย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ชุมชนและของเสียอันตรายชุมชน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b/>
          <w:bCs/>
          <w:color w:val="auto"/>
          <w:sz w:val="32"/>
          <w:szCs w:val="32"/>
          <w:cs/>
          <w:lang w:val="th-TH" w:bidi="th-TH"/>
        </w:rPr>
      </w:pPr>
    </w:p>
    <w:p>
      <w:pPr>
        <w:pStyle w:val="6"/>
        <w:rPr>
          <w:b/>
          <w:bCs/>
          <w:color w:val="auto"/>
          <w:sz w:val="32"/>
          <w:szCs w:val="32"/>
          <w:cs/>
          <w:lang w:val="th-TH" w:bidi="th-TH"/>
        </w:rPr>
      </w:pPr>
    </w:p>
    <w:p>
      <w:pPr>
        <w:pStyle w:val="6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  <w:lang w:val="th-TH" w:bidi="th-TH"/>
        </w:rPr>
        <w:t>แผนงานที่</w:t>
      </w:r>
      <w:r>
        <w:rPr>
          <w:b/>
          <w:bCs/>
          <w:color w:val="auto"/>
          <w:sz w:val="32"/>
          <w:szCs w:val="32"/>
        </w:rPr>
        <w:t xml:space="preserve"> 3 : </w:t>
      </w:r>
      <w:r>
        <w:rPr>
          <w:b/>
          <w:bCs/>
          <w:color w:val="auto"/>
          <w:sz w:val="32"/>
          <w:szCs w:val="32"/>
          <w:cs/>
          <w:lang w:val="th-TH" w:bidi="th-TH"/>
        </w:rPr>
        <w:t>สร้างจิตส</w:t>
      </w:r>
      <w:r>
        <w:rPr>
          <w:rFonts w:hint="cs"/>
          <w:b/>
          <w:bCs/>
          <w:color w:val="auto"/>
          <w:sz w:val="32"/>
          <w:szCs w:val="32"/>
          <w:cs/>
          <w:lang w:val="th-TH" w:bidi="th-TH"/>
        </w:rPr>
        <w:t>ำ</w:t>
      </w:r>
      <w:r>
        <w:rPr>
          <w:b/>
          <w:bCs/>
          <w:color w:val="auto"/>
          <w:sz w:val="32"/>
          <w:szCs w:val="32"/>
          <w:cs/>
          <w:lang w:val="th-TH" w:bidi="th-TH"/>
        </w:rPr>
        <w:t>นึก</w:t>
      </w:r>
      <w:r>
        <w:rPr>
          <w:b/>
          <w:bCs/>
          <w:color w:val="auto"/>
          <w:sz w:val="32"/>
          <w:szCs w:val="32"/>
        </w:rPr>
        <w:t xml:space="preserve"> </w:t>
      </w:r>
    </w:p>
    <w:p>
      <w:pPr>
        <w:pStyle w:val="6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  <w:lang w:val="th-TH" w:bidi="th-TH"/>
        </w:rPr>
        <w:t>สร้างความรู้ความเข้าใจประชาชน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เยาวชนในการการลด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คัดแยกขยะมูล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และคัดแยกของเสียอันตรายชุมชน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ลดการใช้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ถุงพลาสติกและโฟม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หรือใช้วัสดุที่เป็นมิตรกับสิ่งแวดล้อม</w:t>
      </w:r>
      <w:r>
        <w:rPr>
          <w:color w:val="auto"/>
          <w:sz w:val="32"/>
          <w:szCs w:val="32"/>
        </w:rPr>
        <w:t xml:space="preserve"> </w:t>
      </w:r>
    </w:p>
    <w:p>
      <w:pPr>
        <w:pStyle w:val="6"/>
        <w:rPr>
          <w:rFonts w:ascii="TH SarabunIT๙" w:hAnsi="TH SarabunIT๙" w:cs="TH SarabunIT๙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  <w:lang w:val="th-TH" w:bidi="th-TH"/>
        </w:rPr>
        <w:t>รณรงค์สร้างจิตสานึกในการลด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คัดแยก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และน</w:t>
      </w:r>
      <w:r>
        <w:rPr>
          <w:rFonts w:hint="cs"/>
          <w:color w:val="auto"/>
          <w:sz w:val="32"/>
          <w:szCs w:val="32"/>
          <w:cs/>
          <w:lang w:val="th-TH" w:bidi="th-TH"/>
        </w:rPr>
        <w:t>ำ</w:t>
      </w:r>
      <w:r>
        <w:rPr>
          <w:color w:val="auto"/>
          <w:sz w:val="32"/>
          <w:szCs w:val="32"/>
          <w:cs/>
          <w:lang w:val="th-TH" w:bidi="th-TH"/>
        </w:rPr>
        <w:t>กลับมาใช้ประโยชน์และคัด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แยกของเสียอันตราย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  <w:lang w:val="th-TH" w:bidi="th-TH"/>
        </w:rPr>
        <w:t>ส่งเสริมการใช้สินค้าและบริการที่เป็นมิตรกับสิ่งแวดล้อม</w:t>
      </w:r>
      <w:r>
        <w:rPr>
          <w:color w:val="auto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Leelawadee">
    <w:panose1 w:val="020B0502040204020203"/>
    <w:charset w:val="DE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6"/>
    <w:rsid w:val="000462B9"/>
    <w:rsid w:val="000901D9"/>
    <w:rsid w:val="000A25C3"/>
    <w:rsid w:val="000B5788"/>
    <w:rsid w:val="000D22DF"/>
    <w:rsid w:val="000E4B8C"/>
    <w:rsid w:val="00122C2E"/>
    <w:rsid w:val="001873AD"/>
    <w:rsid w:val="0019629B"/>
    <w:rsid w:val="0019690A"/>
    <w:rsid w:val="003454C0"/>
    <w:rsid w:val="00372674"/>
    <w:rsid w:val="003F45AB"/>
    <w:rsid w:val="004C51D3"/>
    <w:rsid w:val="00514161"/>
    <w:rsid w:val="00530B14"/>
    <w:rsid w:val="006207A0"/>
    <w:rsid w:val="00656D9F"/>
    <w:rsid w:val="006714C6"/>
    <w:rsid w:val="007F04E4"/>
    <w:rsid w:val="008F2997"/>
    <w:rsid w:val="009B4348"/>
    <w:rsid w:val="009C145B"/>
    <w:rsid w:val="009E53CE"/>
    <w:rsid w:val="00A25BED"/>
    <w:rsid w:val="00AC1D57"/>
    <w:rsid w:val="00AD5C89"/>
    <w:rsid w:val="00B83362"/>
    <w:rsid w:val="00B848CB"/>
    <w:rsid w:val="00C2352F"/>
    <w:rsid w:val="00C4077C"/>
    <w:rsid w:val="00CB7DA5"/>
    <w:rsid w:val="00D7735C"/>
    <w:rsid w:val="00E23B81"/>
    <w:rsid w:val="00E35159"/>
    <w:rsid w:val="00E643CF"/>
    <w:rsid w:val="00EC76A0"/>
    <w:rsid w:val="00EF2E59"/>
    <w:rsid w:val="00F27DC0"/>
    <w:rsid w:val="00F60960"/>
    <w:rsid w:val="3D6B72B2"/>
    <w:rsid w:val="4C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 w:eastAsiaTheme="minorHAnsi"/>
      <w:color w:val="000000"/>
      <w:sz w:val="24"/>
      <w:szCs w:val="24"/>
      <w:lang w:val="en-US" w:eastAsia="en-US" w:bidi="th-TH"/>
    </w:rPr>
  </w:style>
  <w:style w:type="character" w:customStyle="1" w:styleId="7">
    <w:name w:val="ข้อความบอลลูน อักขระ"/>
    <w:basedOn w:val="2"/>
    <w:link w:val="4"/>
    <w:semiHidden/>
    <w:qFormat/>
    <w:uiPriority w:val="99"/>
    <w:rPr>
      <w:rFonts w:ascii="Leelawadee" w:hAnsi="Leelawadee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2744</Words>
  <Characters>15646</Characters>
  <Lines>130</Lines>
  <Paragraphs>36</Paragraphs>
  <TotalTime>34</TotalTime>
  <ScaleCrop>false</ScaleCrop>
  <LinksUpToDate>false</LinksUpToDate>
  <CharactersWithSpaces>18354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2022-06-24T08:43:00Z</dcterms:created>
  <dc:creator>USER</dc:creator>
  <cp:lastModifiedBy>อบต. ศรีสมเ�</cp:lastModifiedBy>
  <cp:lastPrinted>2022-06-24T08:47:00Z</cp:lastPrinted>
  <dcterms:modified xsi:type="dcterms:W3CDTF">2023-05-19T01:45:29Z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A65EE7ED43094143BAA8234F5FB9DDBF</vt:lpwstr>
  </property>
</Properties>
</file>